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E144" w14:textId="41C584B3" w:rsidR="00892F2F" w:rsidRPr="007A3D14" w:rsidRDefault="00892F2F" w:rsidP="00892F2F">
      <w:pPr>
        <w:rPr>
          <w:b/>
          <w:bCs/>
        </w:rPr>
      </w:pPr>
      <w:r w:rsidRPr="007A3D14">
        <w:rPr>
          <w:b/>
          <w:bCs/>
        </w:rPr>
        <w:t>STANDARD OPERATING PROCEDURE (SOP)</w:t>
      </w:r>
    </w:p>
    <w:p w14:paraId="72265EDE" w14:textId="77777777" w:rsidR="00564343" w:rsidRDefault="00892F2F" w:rsidP="00892F2F">
      <w:r w:rsidRPr="00BA7D23">
        <w:rPr>
          <w:i/>
          <w:iCs/>
        </w:rPr>
        <w:t>Title:</w:t>
      </w:r>
      <w:r>
        <w:t xml:space="preserve"> </w:t>
      </w:r>
      <w:sdt>
        <w:sdtPr>
          <w:alias w:val="Title"/>
          <w:tag w:val=""/>
          <w:id w:val="-1257045637"/>
          <w:placeholder>
            <w:docPart w:val="880BDB537F3B4209B66966164975F08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B27C4D">
            <w:rPr>
              <w:rStyle w:val="PlaceholderText"/>
            </w:rPr>
            <w:t>[Title]</w:t>
          </w:r>
        </w:sdtContent>
      </w:sdt>
    </w:p>
    <w:p w14:paraId="505F542A" w14:textId="4C565745" w:rsidR="00AD6FD3" w:rsidRDefault="00564343" w:rsidP="00892F2F">
      <w:r w:rsidRPr="00564343">
        <w:rPr>
          <w:i/>
          <w:iCs/>
        </w:rPr>
        <w:t>R</w:t>
      </w:r>
      <w:r w:rsidR="00BA7D23" w:rsidRPr="00564343">
        <w:rPr>
          <w:i/>
          <w:iCs/>
        </w:rPr>
        <w:t>evision</w:t>
      </w:r>
      <w:r w:rsidRPr="00564343">
        <w:rPr>
          <w:i/>
          <w:iCs/>
        </w:rPr>
        <w:t>:</w:t>
      </w:r>
      <w:r w:rsidR="00AD6FD3">
        <w:t xml:space="preserve"> </w:t>
      </w:r>
      <w:r w:rsidR="00AD6FD3" w:rsidRPr="00564343">
        <w:fldChar w:fldCharType="begin"/>
      </w:r>
      <w:r w:rsidR="00AD6FD3" w:rsidRPr="00564343">
        <w:instrText xml:space="preserve"> REVNUM  \# "0.0"  \* MERGEFORMAT </w:instrText>
      </w:r>
      <w:r w:rsidR="00AD6FD3" w:rsidRPr="00564343">
        <w:fldChar w:fldCharType="separate"/>
      </w:r>
      <w:r w:rsidR="00AD6FD3" w:rsidRPr="00564343">
        <w:rPr>
          <w:noProof/>
        </w:rPr>
        <w:t>1.0</w:t>
      </w:r>
      <w:r w:rsidR="00AD6FD3" w:rsidRPr="00564343">
        <w:fldChar w:fldCharType="end"/>
      </w:r>
      <w:r>
        <w:t xml:space="preserve"> </w:t>
      </w:r>
      <w:r w:rsidRPr="00564343">
        <w:rPr>
          <w:i/>
          <w:iCs/>
          <w:sz w:val="18"/>
          <w:szCs w:val="18"/>
        </w:rPr>
        <w:t>(auto-increments)</w:t>
      </w:r>
    </w:p>
    <w:p w14:paraId="69341846" w14:textId="0D1F8A64" w:rsidR="00892F2F" w:rsidRDefault="00892F2F" w:rsidP="00892F2F">
      <w:r w:rsidRPr="00BA7D23">
        <w:rPr>
          <w:i/>
          <w:iCs/>
        </w:rPr>
        <w:t>Prepared by:</w:t>
      </w:r>
      <w:r>
        <w:t xml:space="preserve"> </w:t>
      </w:r>
      <w:r w:rsidR="00EE74A6" w:rsidRPr="00EE74A6">
        <w:rPr>
          <w:color w:val="747474" w:themeColor="background2" w:themeShade="80"/>
        </w:rPr>
        <w:t>[Preparer name]</w:t>
      </w:r>
    </w:p>
    <w:p w14:paraId="0E9421DB" w14:textId="1E7D584E" w:rsidR="00892F2F" w:rsidRDefault="00892F2F" w:rsidP="00892F2F">
      <w:r w:rsidRPr="00BA7D23">
        <w:rPr>
          <w:i/>
          <w:iCs/>
        </w:rPr>
        <w:t>Approved by:</w:t>
      </w:r>
      <w:r>
        <w:t xml:space="preserve"> </w:t>
      </w:r>
      <w:r w:rsidR="00EE74A6" w:rsidRPr="00EE74A6">
        <w:rPr>
          <w:color w:val="747474" w:themeColor="background2" w:themeShade="80"/>
        </w:rPr>
        <w:t>[Approver name]</w:t>
      </w:r>
    </w:p>
    <w:p w14:paraId="4EF08DF4" w14:textId="44C4F780" w:rsidR="007D72CA" w:rsidRDefault="007D72CA" w:rsidP="007D72CA">
      <w:r w:rsidRPr="00BA7D23">
        <w:rPr>
          <w:i/>
          <w:iCs/>
        </w:rPr>
        <w:t xml:space="preserve">Effective </w:t>
      </w:r>
      <w:r w:rsidR="00BA7D23">
        <w:rPr>
          <w:i/>
          <w:iCs/>
        </w:rPr>
        <w:t>d</w:t>
      </w:r>
      <w:r w:rsidRPr="00BA7D23">
        <w:rPr>
          <w:i/>
          <w:iCs/>
        </w:rPr>
        <w:t>ate:</w:t>
      </w:r>
      <w:r>
        <w:t xml:space="preserve"> </w:t>
      </w:r>
      <w:sdt>
        <w:sdtPr>
          <w:alias w:val="EffectiveDate"/>
          <w:tag w:val="EffectiveDate"/>
          <w:id w:val="-921947143"/>
          <w:placeholder>
            <w:docPart w:val="2A0726DE97A04F0AB0D1B5D682F281F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27C4D">
            <w:rPr>
              <w:rStyle w:val="PlaceholderText"/>
            </w:rPr>
            <w:t>Click or tap to enter a date.</w:t>
          </w:r>
        </w:sdtContent>
      </w:sdt>
      <w:r>
        <w:fldChar w:fldCharType="begin"/>
      </w:r>
      <w:r>
        <w:instrText xml:space="preserve"> ASK  EffectiveDate "Date from which SOP is effective"  \* MERGEFORMAT </w:instrText>
      </w:r>
      <w:r>
        <w:fldChar w:fldCharType="separate"/>
      </w:r>
      <w:bookmarkStart w:id="0" w:name="EffectiveDate"/>
      <w:r>
        <w:t>Date from which SOP is effective</w:t>
      </w:r>
      <w:bookmarkEnd w:id="0"/>
      <w:r>
        <w:fldChar w:fldCharType="end"/>
      </w:r>
    </w:p>
    <w:p w14:paraId="67480851" w14:textId="77777777" w:rsidR="00A219AF" w:rsidRDefault="00A219AF" w:rsidP="00892F2F"/>
    <w:p w14:paraId="4ECC223C" w14:textId="77777777" w:rsidR="00892F2F" w:rsidRDefault="00892F2F" w:rsidP="00892F2F">
      <w:pPr>
        <w:rPr>
          <w:b/>
          <w:bCs/>
        </w:rPr>
      </w:pPr>
      <w:r w:rsidRPr="007A3D14">
        <w:rPr>
          <w:b/>
          <w:bCs/>
        </w:rPr>
        <w:t>1. PURPOSE</w:t>
      </w:r>
    </w:p>
    <w:p w14:paraId="28643E27" w14:textId="7B5AD8FF" w:rsidR="007D72CA" w:rsidRPr="007F7079" w:rsidRDefault="007F7079" w:rsidP="00892F2F">
      <w:pPr>
        <w:rPr>
          <w:color w:val="747474" w:themeColor="background2" w:themeShade="80"/>
        </w:rPr>
      </w:pPr>
      <w:r w:rsidRPr="007F7079">
        <w:rPr>
          <w:color w:val="747474" w:themeColor="background2" w:themeShade="80"/>
        </w:rPr>
        <w:t>Concise statement of why this SOP exists</w:t>
      </w:r>
      <w:r>
        <w:rPr>
          <w:color w:val="747474" w:themeColor="background2" w:themeShade="80"/>
        </w:rPr>
        <w:t>.</w:t>
      </w:r>
      <w:r w:rsidR="00256FF4">
        <w:rPr>
          <w:color w:val="747474" w:themeColor="background2" w:themeShade="80"/>
        </w:rPr>
        <w:t xml:space="preserve"> Keep concise; avoid jargon.</w:t>
      </w:r>
    </w:p>
    <w:p w14:paraId="0BA3BC4B" w14:textId="77777777" w:rsidR="00892F2F" w:rsidRDefault="00892F2F" w:rsidP="00892F2F"/>
    <w:p w14:paraId="4A0634AE" w14:textId="3E4D3C5E" w:rsidR="00892F2F" w:rsidRDefault="00892F2F" w:rsidP="00892F2F">
      <w:pPr>
        <w:rPr>
          <w:b/>
          <w:bCs/>
        </w:rPr>
      </w:pPr>
      <w:r w:rsidRPr="007A3D14">
        <w:rPr>
          <w:b/>
          <w:bCs/>
        </w:rPr>
        <w:t>2. SCOPE</w:t>
      </w:r>
    </w:p>
    <w:p w14:paraId="03BDD3C6" w14:textId="311EA624" w:rsidR="00983F1E" w:rsidRPr="007F7079" w:rsidRDefault="007F7079" w:rsidP="00892F2F">
      <w:pPr>
        <w:rPr>
          <w:color w:val="747474" w:themeColor="background2" w:themeShade="80"/>
        </w:rPr>
      </w:pPr>
      <w:r w:rsidRPr="007F7079">
        <w:rPr>
          <w:color w:val="747474" w:themeColor="background2" w:themeShade="80"/>
        </w:rPr>
        <w:t>Define boundaries: who, what, where this SOP applies.</w:t>
      </w:r>
    </w:p>
    <w:p w14:paraId="69AD9E14" w14:textId="77777777" w:rsidR="00892F2F" w:rsidRDefault="00892F2F" w:rsidP="00892F2F"/>
    <w:p w14:paraId="56F672D4" w14:textId="2681EF40" w:rsidR="00892F2F" w:rsidRDefault="00892F2F" w:rsidP="00892F2F">
      <w:pPr>
        <w:rPr>
          <w:b/>
          <w:bCs/>
        </w:rPr>
      </w:pPr>
      <w:r w:rsidRPr="007A3D14">
        <w:rPr>
          <w:b/>
          <w:bCs/>
        </w:rPr>
        <w:t>3. DEFINITIONS</w:t>
      </w:r>
    </w:p>
    <w:p w14:paraId="0CA18300" w14:textId="54CBD823" w:rsidR="00983F1E" w:rsidRDefault="007F7079" w:rsidP="007F7079">
      <w:pPr>
        <w:rPr>
          <w:color w:val="747474" w:themeColor="background2" w:themeShade="80"/>
        </w:rPr>
      </w:pPr>
      <w:r>
        <w:rPr>
          <w:color w:val="747474" w:themeColor="background2" w:themeShade="80"/>
        </w:rPr>
        <w:t>List acronyms, jargon, technical terms</w:t>
      </w:r>
      <w:r w:rsidR="00261D34">
        <w:rPr>
          <w:color w:val="747474" w:themeColor="background2" w:themeShade="80"/>
        </w:rPr>
        <w:t>. Only include terms that could confuse a new researcher.</w:t>
      </w:r>
    </w:p>
    <w:p w14:paraId="69C98860" w14:textId="61AF2779" w:rsidR="007F7079" w:rsidRDefault="007F7079" w:rsidP="007F7079">
      <w:pPr>
        <w:pStyle w:val="ListParagraph"/>
        <w:numPr>
          <w:ilvl w:val="0"/>
          <w:numId w:val="7"/>
        </w:numPr>
        <w:rPr>
          <w:color w:val="747474" w:themeColor="background2" w:themeShade="80"/>
        </w:rPr>
      </w:pPr>
      <w:r>
        <w:rPr>
          <w:color w:val="747474" w:themeColor="background2" w:themeShade="80"/>
        </w:rPr>
        <w:t>Term 1: Definition</w:t>
      </w:r>
    </w:p>
    <w:p w14:paraId="2F0CB796" w14:textId="6F47D54F" w:rsidR="007F7079" w:rsidRDefault="007F7079" w:rsidP="007F7079">
      <w:pPr>
        <w:pStyle w:val="ListParagraph"/>
        <w:numPr>
          <w:ilvl w:val="0"/>
          <w:numId w:val="7"/>
        </w:numPr>
        <w:rPr>
          <w:color w:val="747474" w:themeColor="background2" w:themeShade="80"/>
        </w:rPr>
      </w:pPr>
      <w:r>
        <w:rPr>
          <w:color w:val="747474" w:themeColor="background2" w:themeShade="80"/>
        </w:rPr>
        <w:t>Term 2: Definition</w:t>
      </w:r>
    </w:p>
    <w:p w14:paraId="746CD86D" w14:textId="159C33F1" w:rsidR="007F7079" w:rsidRPr="007F7079" w:rsidRDefault="007F7079" w:rsidP="007F7079">
      <w:pPr>
        <w:pStyle w:val="ListParagraph"/>
        <w:numPr>
          <w:ilvl w:val="0"/>
          <w:numId w:val="7"/>
        </w:numPr>
        <w:rPr>
          <w:color w:val="747474" w:themeColor="background2" w:themeShade="80"/>
        </w:rPr>
      </w:pPr>
      <w:r>
        <w:rPr>
          <w:color w:val="747474" w:themeColor="background2" w:themeShade="80"/>
        </w:rPr>
        <w:t>Term 3: Definition</w:t>
      </w:r>
    </w:p>
    <w:p w14:paraId="3A896BAF" w14:textId="77777777" w:rsidR="007F7079" w:rsidRPr="00983F1E" w:rsidRDefault="007F7079" w:rsidP="007F7079">
      <w:pPr>
        <w:rPr>
          <w:color w:val="747474" w:themeColor="background2" w:themeShade="80"/>
        </w:rPr>
      </w:pPr>
    </w:p>
    <w:p w14:paraId="44F4F749" w14:textId="77777777" w:rsidR="007F7079" w:rsidRPr="007A3D14" w:rsidRDefault="007F7079" w:rsidP="007F7079">
      <w:pPr>
        <w:rPr>
          <w:b/>
          <w:bCs/>
        </w:rPr>
      </w:pPr>
      <w:r w:rsidRPr="007A3D14">
        <w:rPr>
          <w:b/>
          <w:bCs/>
        </w:rPr>
        <w:t>4. RESPONSIBILITIES</w:t>
      </w:r>
    </w:p>
    <w:p w14:paraId="04BF75C7" w14:textId="1B581F1A" w:rsidR="007F7079" w:rsidRDefault="007F7079" w:rsidP="007F7079">
      <w:pPr>
        <w:spacing w:after="0" w:line="240" w:lineRule="auto"/>
      </w:pPr>
      <w:r w:rsidRPr="007A3D14">
        <w:rPr>
          <w:i/>
          <w:iCs/>
        </w:rPr>
        <w:t>Role:</w:t>
      </w:r>
      <w:r>
        <w:rPr>
          <w:i/>
          <w:iCs/>
        </w:rPr>
        <w:t xml:space="preserve"> </w:t>
      </w:r>
      <w:r w:rsidRPr="00983F1E">
        <w:rPr>
          <w:color w:val="747474" w:themeColor="background2" w:themeShade="80"/>
        </w:rPr>
        <w:t xml:space="preserve">Define role, </w:t>
      </w:r>
      <w:r w:rsidRPr="00983F1E">
        <w:rPr>
          <w:i/>
          <w:iCs/>
          <w:color w:val="747474" w:themeColor="background2" w:themeShade="80"/>
        </w:rPr>
        <w:t>e.g.</w:t>
      </w:r>
      <w:r w:rsidRPr="00983F1E">
        <w:rPr>
          <w:color w:val="747474" w:themeColor="background2" w:themeShade="80"/>
        </w:rPr>
        <w:t>, Lab manager</w:t>
      </w:r>
    </w:p>
    <w:p w14:paraId="401606FE" w14:textId="77777777" w:rsidR="007F7079" w:rsidRDefault="007F7079" w:rsidP="007F7079">
      <w:pPr>
        <w:spacing w:after="0" w:line="240" w:lineRule="auto"/>
        <w:rPr>
          <w:i/>
          <w:iCs/>
        </w:rPr>
      </w:pPr>
      <w:r w:rsidRPr="00BA7D23">
        <w:rPr>
          <w:i/>
          <w:iCs/>
        </w:rPr>
        <w:t>Duties:</w:t>
      </w:r>
    </w:p>
    <w:p w14:paraId="136F022D" w14:textId="27D509B7" w:rsidR="002600D3" w:rsidRDefault="007F7079" w:rsidP="007F7079">
      <w:pPr>
        <w:pStyle w:val="ListParagraph"/>
        <w:numPr>
          <w:ilvl w:val="0"/>
          <w:numId w:val="6"/>
        </w:numPr>
        <w:spacing w:after="0" w:line="240" w:lineRule="auto"/>
        <w:rPr>
          <w:color w:val="747474" w:themeColor="background2" w:themeShade="80"/>
        </w:rPr>
      </w:pPr>
      <w:r w:rsidRPr="00983F1E">
        <w:rPr>
          <w:color w:val="747474" w:themeColor="background2" w:themeShade="80"/>
        </w:rPr>
        <w:t xml:space="preserve">Define duties and responsibilities, </w:t>
      </w:r>
      <w:r w:rsidR="00B21463">
        <w:rPr>
          <w:color w:val="747474" w:themeColor="background2" w:themeShade="80"/>
        </w:rPr>
        <w:t>assigning clear ownership and avoiding overlap. This should only include technical duties and responsibilities</w:t>
      </w:r>
      <w:r w:rsidR="00557AF7">
        <w:rPr>
          <w:color w:val="747474" w:themeColor="background2" w:themeShade="80"/>
        </w:rPr>
        <w:t xml:space="preserve"> specific to this SOP</w:t>
      </w:r>
      <w:r w:rsidR="00B21463">
        <w:rPr>
          <w:color w:val="747474" w:themeColor="background2" w:themeShade="80"/>
        </w:rPr>
        <w:t xml:space="preserve">, not </w:t>
      </w:r>
      <w:r w:rsidR="002600D3">
        <w:rPr>
          <w:color w:val="747474" w:themeColor="background2" w:themeShade="80"/>
        </w:rPr>
        <w:t>items such as “adhere to all safety protocols”</w:t>
      </w:r>
      <w:r w:rsidR="00557AF7">
        <w:rPr>
          <w:color w:val="747474" w:themeColor="background2" w:themeShade="80"/>
        </w:rPr>
        <w:t xml:space="preserve"> or “analyze data.”</w:t>
      </w:r>
      <w:r w:rsidR="002600D3">
        <w:rPr>
          <w:color w:val="747474" w:themeColor="background2" w:themeShade="80"/>
        </w:rPr>
        <w:t xml:space="preserve"> </w:t>
      </w:r>
    </w:p>
    <w:p w14:paraId="281724DA" w14:textId="0A8AD979" w:rsidR="007F7079" w:rsidRPr="00983F1E" w:rsidRDefault="007F7079" w:rsidP="007F7079">
      <w:pPr>
        <w:pStyle w:val="ListParagraph"/>
        <w:numPr>
          <w:ilvl w:val="0"/>
          <w:numId w:val="6"/>
        </w:numPr>
        <w:spacing w:after="0" w:line="240" w:lineRule="auto"/>
        <w:rPr>
          <w:color w:val="747474" w:themeColor="background2" w:themeShade="80"/>
        </w:rPr>
      </w:pPr>
      <w:r w:rsidRPr="00983F1E">
        <w:rPr>
          <w:i/>
          <w:iCs/>
          <w:color w:val="747474" w:themeColor="background2" w:themeShade="80"/>
        </w:rPr>
        <w:t>e.g.</w:t>
      </w:r>
      <w:r w:rsidR="002600D3">
        <w:rPr>
          <w:color w:val="747474" w:themeColor="background2" w:themeShade="80"/>
        </w:rPr>
        <w:t>,</w:t>
      </w:r>
      <w:r w:rsidRPr="00983F1E">
        <w:rPr>
          <w:color w:val="747474" w:themeColor="background2" w:themeShade="80"/>
        </w:rPr>
        <w:t xml:space="preserve"> Stock consumable </w:t>
      </w:r>
      <w:proofErr w:type="gramStart"/>
      <w:r w:rsidRPr="00983F1E">
        <w:rPr>
          <w:color w:val="747474" w:themeColor="background2" w:themeShade="80"/>
        </w:rPr>
        <w:t>supplies</w:t>
      </w:r>
      <w:proofErr w:type="gramEnd"/>
    </w:p>
    <w:p w14:paraId="1AED8C39" w14:textId="3833E0FD" w:rsidR="007F7079" w:rsidRPr="00983F1E" w:rsidRDefault="002600D3" w:rsidP="007F7079">
      <w:pPr>
        <w:pStyle w:val="ListParagraph"/>
        <w:numPr>
          <w:ilvl w:val="0"/>
          <w:numId w:val="6"/>
        </w:numPr>
        <w:spacing w:after="0" w:line="240" w:lineRule="auto"/>
        <w:rPr>
          <w:color w:val="747474" w:themeColor="background2" w:themeShade="80"/>
        </w:rPr>
      </w:pPr>
      <w:r w:rsidRPr="00983F1E">
        <w:rPr>
          <w:i/>
          <w:iCs/>
          <w:color w:val="747474" w:themeColor="background2" w:themeShade="80"/>
        </w:rPr>
        <w:t>e.g.</w:t>
      </w:r>
      <w:r>
        <w:rPr>
          <w:color w:val="747474" w:themeColor="background2" w:themeShade="80"/>
        </w:rPr>
        <w:t>,</w:t>
      </w:r>
      <w:r w:rsidRPr="00983F1E">
        <w:rPr>
          <w:color w:val="747474" w:themeColor="background2" w:themeShade="80"/>
        </w:rPr>
        <w:t xml:space="preserve"> </w:t>
      </w:r>
      <w:r w:rsidR="007F7079" w:rsidRPr="00983F1E">
        <w:rPr>
          <w:color w:val="747474" w:themeColor="background2" w:themeShade="80"/>
        </w:rPr>
        <w:t>Train new researchers in the general operation of the lab space</w:t>
      </w:r>
    </w:p>
    <w:p w14:paraId="2629360F" w14:textId="77777777" w:rsidR="007F7079" w:rsidRDefault="007F7079" w:rsidP="007F7079">
      <w:pPr>
        <w:spacing w:after="0" w:line="240" w:lineRule="auto"/>
        <w:rPr>
          <w:i/>
          <w:iCs/>
          <w:color w:val="747474" w:themeColor="background2" w:themeShade="80"/>
        </w:rPr>
      </w:pPr>
    </w:p>
    <w:p w14:paraId="160B9EA4" w14:textId="0E1A2713" w:rsidR="007F7079" w:rsidRDefault="007F7079" w:rsidP="007F7079">
      <w:pPr>
        <w:spacing w:after="0" w:line="240" w:lineRule="auto"/>
      </w:pPr>
      <w:r w:rsidRPr="007A3D14">
        <w:rPr>
          <w:i/>
          <w:iCs/>
        </w:rPr>
        <w:t>Role:</w:t>
      </w:r>
      <w:r>
        <w:rPr>
          <w:i/>
          <w:iCs/>
        </w:rPr>
        <w:t xml:space="preserve"> </w:t>
      </w:r>
      <w:r w:rsidRPr="00983F1E">
        <w:rPr>
          <w:color w:val="747474" w:themeColor="background2" w:themeShade="80"/>
        </w:rPr>
        <w:t xml:space="preserve">Define role, </w:t>
      </w:r>
      <w:r w:rsidRPr="00983F1E">
        <w:rPr>
          <w:i/>
          <w:iCs/>
          <w:color w:val="747474" w:themeColor="background2" w:themeShade="80"/>
        </w:rPr>
        <w:t>e.g.</w:t>
      </w:r>
      <w:r w:rsidRPr="00983F1E">
        <w:rPr>
          <w:color w:val="747474" w:themeColor="background2" w:themeShade="80"/>
        </w:rPr>
        <w:t xml:space="preserve">, </w:t>
      </w:r>
      <w:r>
        <w:rPr>
          <w:color w:val="747474" w:themeColor="background2" w:themeShade="80"/>
        </w:rPr>
        <w:t>Study lead</w:t>
      </w:r>
    </w:p>
    <w:p w14:paraId="56D1AE1A" w14:textId="77777777" w:rsidR="007F7079" w:rsidRDefault="007F7079" w:rsidP="007F7079">
      <w:pPr>
        <w:spacing w:after="0" w:line="240" w:lineRule="auto"/>
        <w:rPr>
          <w:i/>
          <w:iCs/>
        </w:rPr>
      </w:pPr>
      <w:r w:rsidRPr="00BA7D23">
        <w:rPr>
          <w:i/>
          <w:iCs/>
        </w:rPr>
        <w:lastRenderedPageBreak/>
        <w:t>Duties:</w:t>
      </w:r>
    </w:p>
    <w:p w14:paraId="2D5C6068" w14:textId="77777777" w:rsidR="00557AF7" w:rsidRDefault="00557AF7" w:rsidP="00557AF7">
      <w:pPr>
        <w:pStyle w:val="ListParagraph"/>
        <w:numPr>
          <w:ilvl w:val="0"/>
          <w:numId w:val="6"/>
        </w:numPr>
        <w:spacing w:after="0" w:line="240" w:lineRule="auto"/>
        <w:rPr>
          <w:color w:val="747474" w:themeColor="background2" w:themeShade="80"/>
        </w:rPr>
      </w:pPr>
      <w:r w:rsidRPr="00983F1E">
        <w:rPr>
          <w:color w:val="747474" w:themeColor="background2" w:themeShade="80"/>
        </w:rPr>
        <w:t xml:space="preserve">Define duties and responsibilities, </w:t>
      </w:r>
      <w:r>
        <w:rPr>
          <w:color w:val="747474" w:themeColor="background2" w:themeShade="80"/>
        </w:rPr>
        <w:t xml:space="preserve">assigning clear ownership and avoiding overlap. This should only include technical duties and responsibilities specific to this SOP, not items such as “adhere to all safety protocols” or “analyze data.” </w:t>
      </w:r>
    </w:p>
    <w:p w14:paraId="451101F2" w14:textId="2C5FBB2C" w:rsidR="007F7079" w:rsidRDefault="007F7079" w:rsidP="007F7079">
      <w:pPr>
        <w:pStyle w:val="ListParagraph"/>
        <w:numPr>
          <w:ilvl w:val="0"/>
          <w:numId w:val="6"/>
        </w:numPr>
        <w:spacing w:after="0" w:line="240" w:lineRule="auto"/>
        <w:rPr>
          <w:color w:val="747474" w:themeColor="background2" w:themeShade="80"/>
        </w:rPr>
      </w:pPr>
      <w:r w:rsidRPr="00983F1E">
        <w:rPr>
          <w:i/>
          <w:iCs/>
          <w:color w:val="747474" w:themeColor="background2" w:themeShade="80"/>
        </w:rPr>
        <w:t>e.g.</w:t>
      </w:r>
      <w:r w:rsidR="002600D3">
        <w:rPr>
          <w:color w:val="747474" w:themeColor="background2" w:themeShade="80"/>
        </w:rPr>
        <w:t>,</w:t>
      </w:r>
      <w:r w:rsidRPr="00983F1E">
        <w:rPr>
          <w:color w:val="747474" w:themeColor="background2" w:themeShade="80"/>
        </w:rPr>
        <w:t xml:space="preserve"> </w:t>
      </w:r>
      <w:r>
        <w:rPr>
          <w:color w:val="747474" w:themeColor="background2" w:themeShade="80"/>
        </w:rPr>
        <w:t>Train new researchers on this SOP</w:t>
      </w:r>
    </w:p>
    <w:p w14:paraId="7BFFF880" w14:textId="02EE5F8F" w:rsidR="00E20C61" w:rsidRDefault="00E20C61" w:rsidP="00E20C61">
      <w:pPr>
        <w:pStyle w:val="ListParagraph"/>
        <w:numPr>
          <w:ilvl w:val="0"/>
          <w:numId w:val="6"/>
        </w:numPr>
        <w:spacing w:after="0" w:line="240" w:lineRule="auto"/>
        <w:rPr>
          <w:color w:val="747474" w:themeColor="background2" w:themeShade="80"/>
        </w:rPr>
      </w:pPr>
      <w:r>
        <w:rPr>
          <w:i/>
          <w:iCs/>
          <w:color w:val="747474" w:themeColor="background2" w:themeShade="80"/>
        </w:rPr>
        <w:t xml:space="preserve">e.g., </w:t>
      </w:r>
      <w:r w:rsidR="002600D3">
        <w:rPr>
          <w:color w:val="747474" w:themeColor="background2" w:themeShade="80"/>
        </w:rPr>
        <w:t xml:space="preserve">Respond to safety </w:t>
      </w:r>
      <w:proofErr w:type="gramStart"/>
      <w:r w:rsidR="002600D3">
        <w:rPr>
          <w:color w:val="747474" w:themeColor="background2" w:themeShade="80"/>
        </w:rPr>
        <w:t>incidents</w:t>
      </w:r>
      <w:proofErr w:type="gramEnd"/>
    </w:p>
    <w:p w14:paraId="4E50D0C6" w14:textId="77777777" w:rsidR="007F7079" w:rsidRPr="007F7079" w:rsidRDefault="007F7079" w:rsidP="007F7079">
      <w:pPr>
        <w:spacing w:after="0" w:line="240" w:lineRule="auto"/>
        <w:rPr>
          <w:color w:val="747474" w:themeColor="background2" w:themeShade="80"/>
        </w:rPr>
      </w:pPr>
    </w:p>
    <w:p w14:paraId="0D66267B" w14:textId="39EDE9A0" w:rsidR="007F7079" w:rsidRDefault="007F7079" w:rsidP="007F7079">
      <w:pPr>
        <w:spacing w:after="0" w:line="240" w:lineRule="auto"/>
      </w:pPr>
      <w:r w:rsidRPr="007A3D14">
        <w:rPr>
          <w:i/>
          <w:iCs/>
        </w:rPr>
        <w:t>Role:</w:t>
      </w:r>
      <w:r>
        <w:rPr>
          <w:i/>
          <w:iCs/>
        </w:rPr>
        <w:t xml:space="preserve"> </w:t>
      </w:r>
      <w:r w:rsidRPr="00983F1E">
        <w:rPr>
          <w:color w:val="747474" w:themeColor="background2" w:themeShade="80"/>
        </w:rPr>
        <w:t xml:space="preserve">Define role, </w:t>
      </w:r>
      <w:r w:rsidRPr="00983F1E">
        <w:rPr>
          <w:i/>
          <w:iCs/>
          <w:color w:val="747474" w:themeColor="background2" w:themeShade="80"/>
        </w:rPr>
        <w:t>e.g.</w:t>
      </w:r>
      <w:r w:rsidRPr="00983F1E">
        <w:rPr>
          <w:color w:val="747474" w:themeColor="background2" w:themeShade="80"/>
        </w:rPr>
        <w:t xml:space="preserve">, </w:t>
      </w:r>
      <w:r>
        <w:rPr>
          <w:color w:val="747474" w:themeColor="background2" w:themeShade="80"/>
        </w:rPr>
        <w:t>Researcher</w:t>
      </w:r>
    </w:p>
    <w:p w14:paraId="22DEFB67" w14:textId="77777777" w:rsidR="007F7079" w:rsidRDefault="007F7079" w:rsidP="007F7079">
      <w:pPr>
        <w:spacing w:after="0" w:line="240" w:lineRule="auto"/>
        <w:rPr>
          <w:i/>
          <w:iCs/>
        </w:rPr>
      </w:pPr>
      <w:r w:rsidRPr="00BA7D23">
        <w:rPr>
          <w:i/>
          <w:iCs/>
        </w:rPr>
        <w:t>Duties:</w:t>
      </w:r>
    </w:p>
    <w:p w14:paraId="012D3F24" w14:textId="77777777" w:rsidR="00557AF7" w:rsidRDefault="00557AF7" w:rsidP="00557AF7">
      <w:pPr>
        <w:pStyle w:val="ListParagraph"/>
        <w:numPr>
          <w:ilvl w:val="0"/>
          <w:numId w:val="6"/>
        </w:numPr>
        <w:spacing w:after="0" w:line="240" w:lineRule="auto"/>
        <w:rPr>
          <w:color w:val="747474" w:themeColor="background2" w:themeShade="80"/>
        </w:rPr>
      </w:pPr>
      <w:r w:rsidRPr="00983F1E">
        <w:rPr>
          <w:color w:val="747474" w:themeColor="background2" w:themeShade="80"/>
        </w:rPr>
        <w:t xml:space="preserve">Define duties and responsibilities, </w:t>
      </w:r>
      <w:r>
        <w:rPr>
          <w:color w:val="747474" w:themeColor="background2" w:themeShade="80"/>
        </w:rPr>
        <w:t xml:space="preserve">assigning clear ownership and avoiding overlap. This should only include technical duties and responsibilities specific to this SOP, not items such as “adhere to all safety protocols” or “analyze data.” </w:t>
      </w:r>
    </w:p>
    <w:p w14:paraId="5F5F532A" w14:textId="5C82629B" w:rsidR="007F7079" w:rsidRDefault="002600D3" w:rsidP="007F7079">
      <w:pPr>
        <w:pStyle w:val="ListParagraph"/>
        <w:numPr>
          <w:ilvl w:val="0"/>
          <w:numId w:val="6"/>
        </w:numPr>
        <w:spacing w:after="0" w:line="240" w:lineRule="auto"/>
        <w:rPr>
          <w:color w:val="747474" w:themeColor="background2" w:themeShade="80"/>
        </w:rPr>
      </w:pPr>
      <w:r>
        <w:rPr>
          <w:i/>
          <w:iCs/>
          <w:color w:val="747474" w:themeColor="background2" w:themeShade="80"/>
        </w:rPr>
        <w:t>e.g.</w:t>
      </w:r>
      <w:r>
        <w:rPr>
          <w:color w:val="747474" w:themeColor="background2" w:themeShade="80"/>
        </w:rPr>
        <w:t xml:space="preserve">, </w:t>
      </w:r>
      <w:r w:rsidR="007F7079">
        <w:rPr>
          <w:color w:val="747474" w:themeColor="background2" w:themeShade="80"/>
        </w:rPr>
        <w:t xml:space="preserve">Run </w:t>
      </w:r>
      <w:proofErr w:type="gramStart"/>
      <w:r w:rsidR="007F7079">
        <w:rPr>
          <w:color w:val="747474" w:themeColor="background2" w:themeShade="80"/>
        </w:rPr>
        <w:t>experiments</w:t>
      </w:r>
      <w:proofErr w:type="gramEnd"/>
    </w:p>
    <w:p w14:paraId="30224D61" w14:textId="20A19C64" w:rsidR="00E20C61" w:rsidRPr="00557AF7" w:rsidRDefault="00E20C61" w:rsidP="00557AF7">
      <w:pPr>
        <w:pStyle w:val="ListParagraph"/>
        <w:numPr>
          <w:ilvl w:val="0"/>
          <w:numId w:val="6"/>
        </w:numPr>
        <w:spacing w:after="0" w:line="240" w:lineRule="auto"/>
        <w:rPr>
          <w:color w:val="747474" w:themeColor="background2" w:themeShade="80"/>
        </w:rPr>
      </w:pPr>
      <w:r>
        <w:rPr>
          <w:i/>
          <w:iCs/>
          <w:color w:val="747474" w:themeColor="background2" w:themeShade="80"/>
        </w:rPr>
        <w:t xml:space="preserve">e.g., </w:t>
      </w:r>
      <w:r>
        <w:rPr>
          <w:color w:val="747474" w:themeColor="background2" w:themeShade="80"/>
        </w:rPr>
        <w:t xml:space="preserve">Perform weekly lab </w:t>
      </w:r>
      <w:proofErr w:type="gramStart"/>
      <w:r>
        <w:rPr>
          <w:color w:val="747474" w:themeColor="background2" w:themeShade="80"/>
        </w:rPr>
        <w:t>close-out</w:t>
      </w:r>
      <w:proofErr w:type="gramEnd"/>
    </w:p>
    <w:p w14:paraId="1ED51086" w14:textId="77777777" w:rsidR="007F7079" w:rsidRPr="00983F1E" w:rsidRDefault="007F7079" w:rsidP="007F7079">
      <w:pPr>
        <w:spacing w:after="0" w:line="240" w:lineRule="auto"/>
        <w:rPr>
          <w:i/>
          <w:iCs/>
          <w:color w:val="747474" w:themeColor="background2" w:themeShade="80"/>
        </w:rPr>
      </w:pPr>
    </w:p>
    <w:p w14:paraId="6EE79B00" w14:textId="77777777" w:rsidR="007F7079" w:rsidRPr="007F7079" w:rsidRDefault="007F7079" w:rsidP="007F7079">
      <w:pPr>
        <w:rPr>
          <w:color w:val="747474" w:themeColor="background2" w:themeShade="80"/>
        </w:rPr>
      </w:pPr>
      <w:r w:rsidRPr="007F7079">
        <w:rPr>
          <w:color w:val="747474" w:themeColor="background2" w:themeShade="80"/>
        </w:rPr>
        <w:t xml:space="preserve">Add as </w:t>
      </w:r>
      <w:proofErr w:type="gramStart"/>
      <w:r w:rsidRPr="007F7079">
        <w:rPr>
          <w:color w:val="747474" w:themeColor="background2" w:themeShade="80"/>
        </w:rPr>
        <w:t>many</w:t>
      </w:r>
      <w:proofErr w:type="gramEnd"/>
      <w:r w:rsidRPr="007F7079">
        <w:rPr>
          <w:color w:val="747474" w:themeColor="background2" w:themeShade="80"/>
        </w:rPr>
        <w:t xml:space="preserve"> roles as required for the SOP.</w:t>
      </w:r>
    </w:p>
    <w:p w14:paraId="0D3B0657" w14:textId="77777777" w:rsidR="007F7079" w:rsidRPr="007F7079" w:rsidRDefault="007F7079" w:rsidP="00892F2F"/>
    <w:p w14:paraId="575CD03E" w14:textId="2B723C57" w:rsidR="00892F2F" w:rsidRPr="007A3D14" w:rsidRDefault="007F7079" w:rsidP="00892F2F">
      <w:pPr>
        <w:rPr>
          <w:b/>
          <w:bCs/>
        </w:rPr>
      </w:pPr>
      <w:r>
        <w:rPr>
          <w:b/>
          <w:bCs/>
        </w:rPr>
        <w:t>5</w:t>
      </w:r>
      <w:r w:rsidR="00892F2F" w:rsidRPr="007A3D14">
        <w:rPr>
          <w:b/>
          <w:bCs/>
        </w:rPr>
        <w:t>. SAFETY</w:t>
      </w:r>
    </w:p>
    <w:p w14:paraId="259A07DF" w14:textId="212CBE8B" w:rsidR="00557AF7" w:rsidRDefault="00557AF7" w:rsidP="007D72CA">
      <w:pPr>
        <w:rPr>
          <w:i/>
          <w:iCs/>
        </w:rPr>
      </w:pPr>
      <w:r>
        <w:rPr>
          <w:color w:val="747474" w:themeColor="background2" w:themeShade="80"/>
        </w:rPr>
        <w:t xml:space="preserve">This section is mandatory for lab and equipment </w:t>
      </w:r>
      <w:proofErr w:type="gramStart"/>
      <w:r>
        <w:rPr>
          <w:color w:val="747474" w:themeColor="background2" w:themeShade="80"/>
        </w:rPr>
        <w:t>SOPs;</w:t>
      </w:r>
      <w:proofErr w:type="gramEnd"/>
      <w:r>
        <w:rPr>
          <w:color w:val="747474" w:themeColor="background2" w:themeShade="80"/>
        </w:rPr>
        <w:t xml:space="preserve"> optional for administrative SOPs.</w:t>
      </w:r>
    </w:p>
    <w:p w14:paraId="0C6EC859" w14:textId="44E523C5" w:rsidR="00983F1E" w:rsidRDefault="007D72CA" w:rsidP="007D72CA">
      <w:pPr>
        <w:rPr>
          <w:i/>
          <w:iCs/>
        </w:rPr>
      </w:pPr>
      <w:r w:rsidRPr="00983F1E">
        <w:rPr>
          <w:i/>
          <w:iCs/>
        </w:rPr>
        <w:t xml:space="preserve">Hazards: </w:t>
      </w:r>
    </w:p>
    <w:p w14:paraId="6BA5C8F1" w14:textId="3B12376D" w:rsidR="00983F1E" w:rsidRPr="00983F1E" w:rsidRDefault="00983F1E" w:rsidP="00983F1E">
      <w:pPr>
        <w:rPr>
          <w:color w:val="747474" w:themeColor="background2" w:themeShade="80"/>
        </w:rPr>
      </w:pPr>
      <w:r w:rsidRPr="00983F1E">
        <w:rPr>
          <w:color w:val="747474" w:themeColor="background2" w:themeShade="80"/>
        </w:rPr>
        <w:t xml:space="preserve">Define all </w:t>
      </w:r>
      <w:proofErr w:type="gramStart"/>
      <w:r w:rsidRPr="00983F1E">
        <w:rPr>
          <w:color w:val="747474" w:themeColor="background2" w:themeShade="80"/>
        </w:rPr>
        <w:t>possible hazards</w:t>
      </w:r>
      <w:proofErr w:type="gramEnd"/>
      <w:r w:rsidRPr="00983F1E">
        <w:rPr>
          <w:color w:val="747474" w:themeColor="background2" w:themeShade="80"/>
        </w:rPr>
        <w:t xml:space="preserve"> in this activity using red/yellow/green categorization. If RED risks are present, they must </w:t>
      </w:r>
      <w:proofErr w:type="gramStart"/>
      <w:r w:rsidRPr="00983F1E">
        <w:rPr>
          <w:color w:val="747474" w:themeColor="background2" w:themeShade="80"/>
        </w:rPr>
        <w:t>be eliminated</w:t>
      </w:r>
      <w:proofErr w:type="gramEnd"/>
      <w:r w:rsidRPr="00983F1E">
        <w:rPr>
          <w:color w:val="747474" w:themeColor="background2" w:themeShade="80"/>
        </w:rPr>
        <w:t xml:space="preserve"> or mitigated using top-level engineering controls prior to SOP approval.</w:t>
      </w:r>
    </w:p>
    <w:p w14:paraId="521AADDA" w14:textId="77777777" w:rsidR="00983F1E" w:rsidRPr="00983F1E" w:rsidRDefault="00983F1E" w:rsidP="00983F1E">
      <w:pPr>
        <w:rPr>
          <w:color w:val="BF4E14" w:themeColor="accent2" w:themeShade="BF"/>
        </w:rPr>
      </w:pPr>
      <w:r w:rsidRPr="00983F1E">
        <w:rPr>
          <w:color w:val="BF4E14" w:themeColor="accent2" w:themeShade="BF"/>
        </w:rPr>
        <w:t xml:space="preserve">RED: </w:t>
      </w:r>
      <w:proofErr w:type="gramStart"/>
      <w:r w:rsidRPr="00983F1E">
        <w:rPr>
          <w:color w:val="BF4E14" w:themeColor="accent2" w:themeShade="BF"/>
        </w:rPr>
        <w:t>high risk</w:t>
      </w:r>
      <w:proofErr w:type="gramEnd"/>
      <w:r w:rsidRPr="00983F1E">
        <w:rPr>
          <w:color w:val="BF4E14" w:themeColor="accent2" w:themeShade="BF"/>
        </w:rPr>
        <w:t>, high likelihood</w:t>
      </w:r>
    </w:p>
    <w:p w14:paraId="648C580A" w14:textId="77777777" w:rsidR="00983F1E" w:rsidRPr="00983F1E" w:rsidRDefault="00983F1E" w:rsidP="00983F1E">
      <w:pPr>
        <w:rPr>
          <w:color w:val="CC9900"/>
        </w:rPr>
      </w:pPr>
      <w:r w:rsidRPr="00983F1E">
        <w:rPr>
          <w:color w:val="CC9900"/>
        </w:rPr>
        <w:t xml:space="preserve">YELLOW: </w:t>
      </w:r>
      <w:proofErr w:type="gramStart"/>
      <w:r w:rsidRPr="00983F1E">
        <w:rPr>
          <w:color w:val="CC9900"/>
        </w:rPr>
        <w:t>low risk</w:t>
      </w:r>
      <w:proofErr w:type="gramEnd"/>
      <w:r w:rsidRPr="00983F1E">
        <w:rPr>
          <w:color w:val="CC9900"/>
        </w:rPr>
        <w:t xml:space="preserve">, high likelihood / </w:t>
      </w:r>
      <w:proofErr w:type="gramStart"/>
      <w:r w:rsidRPr="00983F1E">
        <w:rPr>
          <w:color w:val="CC9900"/>
        </w:rPr>
        <w:t>high risk</w:t>
      </w:r>
      <w:proofErr w:type="gramEnd"/>
      <w:r w:rsidRPr="00983F1E">
        <w:rPr>
          <w:color w:val="CC9900"/>
        </w:rPr>
        <w:t>, low likelihood</w:t>
      </w:r>
    </w:p>
    <w:p w14:paraId="1C83CA32" w14:textId="06F09FEF" w:rsidR="00983F1E" w:rsidRPr="00983F1E" w:rsidRDefault="00983F1E" w:rsidP="007D72CA">
      <w:pPr>
        <w:rPr>
          <w:color w:val="3A7C22" w:themeColor="accent6" w:themeShade="BF"/>
        </w:rPr>
      </w:pPr>
      <w:r w:rsidRPr="00983F1E">
        <w:rPr>
          <w:color w:val="3A7C22" w:themeColor="accent6" w:themeShade="BF"/>
        </w:rPr>
        <w:t xml:space="preserve">GREEN: </w:t>
      </w:r>
      <w:proofErr w:type="gramStart"/>
      <w:r w:rsidRPr="00983F1E">
        <w:rPr>
          <w:color w:val="3A7C22" w:themeColor="accent6" w:themeShade="BF"/>
        </w:rPr>
        <w:t>low risk</w:t>
      </w:r>
      <w:proofErr w:type="gramEnd"/>
      <w:r w:rsidRPr="00983F1E">
        <w:rPr>
          <w:color w:val="3A7C22" w:themeColor="accent6" w:themeShade="BF"/>
        </w:rPr>
        <w:t>, low likelihood</w:t>
      </w:r>
    </w:p>
    <w:p w14:paraId="6D7E3C0C" w14:textId="77777777" w:rsidR="00983F1E" w:rsidRDefault="00892F2F" w:rsidP="00892F2F">
      <w:pPr>
        <w:rPr>
          <w:i/>
          <w:iCs/>
        </w:rPr>
      </w:pPr>
      <w:r w:rsidRPr="00983F1E">
        <w:rPr>
          <w:i/>
          <w:iCs/>
        </w:rPr>
        <w:t>PPE Required:</w:t>
      </w:r>
      <w:r w:rsidR="00983F1E">
        <w:rPr>
          <w:i/>
          <w:iCs/>
        </w:rPr>
        <w:t xml:space="preserve"> </w:t>
      </w:r>
    </w:p>
    <w:p w14:paraId="0C9EDAEA" w14:textId="21F9A9CA" w:rsidR="00892F2F" w:rsidRPr="00983F1E" w:rsidRDefault="00983F1E" w:rsidP="00892F2F">
      <w:pPr>
        <w:rPr>
          <w:color w:val="747474" w:themeColor="background2" w:themeShade="80"/>
        </w:rPr>
      </w:pPr>
      <w:proofErr w:type="gramStart"/>
      <w:r w:rsidRPr="00983F1E">
        <w:rPr>
          <w:color w:val="747474" w:themeColor="background2" w:themeShade="80"/>
        </w:rPr>
        <w:t>Include</w:t>
      </w:r>
      <w:proofErr w:type="gramEnd"/>
      <w:r w:rsidRPr="00983F1E">
        <w:rPr>
          <w:color w:val="747474" w:themeColor="background2" w:themeShade="80"/>
        </w:rPr>
        <w:t xml:space="preserve"> required PPE for the SOP activities</w:t>
      </w:r>
      <w:r w:rsidR="007F7079">
        <w:rPr>
          <w:color w:val="747474" w:themeColor="background2" w:themeShade="80"/>
        </w:rPr>
        <w:t>.</w:t>
      </w:r>
    </w:p>
    <w:p w14:paraId="0DF797B9" w14:textId="77777777" w:rsidR="00983F1E" w:rsidRDefault="00892F2F" w:rsidP="007D72CA">
      <w:r w:rsidRPr="00983F1E">
        <w:rPr>
          <w:i/>
          <w:iCs/>
        </w:rPr>
        <w:t>Emergency Procedures:</w:t>
      </w:r>
      <w:r w:rsidR="00983F1E" w:rsidRPr="00983F1E">
        <w:t xml:space="preserve"> </w:t>
      </w:r>
    </w:p>
    <w:p w14:paraId="0F231134" w14:textId="64B0B21C" w:rsidR="007D72CA" w:rsidRDefault="00983F1E" w:rsidP="007D72CA">
      <w:pPr>
        <w:rPr>
          <w:color w:val="747474" w:themeColor="background2" w:themeShade="80"/>
        </w:rPr>
      </w:pPr>
      <w:r w:rsidRPr="00983F1E">
        <w:rPr>
          <w:color w:val="747474" w:themeColor="background2" w:themeShade="80"/>
        </w:rPr>
        <w:t xml:space="preserve">Define all emergency procedures to </w:t>
      </w:r>
      <w:proofErr w:type="gramStart"/>
      <w:r w:rsidRPr="00983F1E">
        <w:rPr>
          <w:color w:val="747474" w:themeColor="background2" w:themeShade="80"/>
        </w:rPr>
        <w:t>be followed</w:t>
      </w:r>
      <w:proofErr w:type="gramEnd"/>
      <w:r w:rsidRPr="00983F1E">
        <w:rPr>
          <w:color w:val="747474" w:themeColor="background2" w:themeShade="80"/>
        </w:rPr>
        <w:t>. Define emergency procedures for each hazard</w:t>
      </w:r>
      <w:r w:rsidR="007F7079">
        <w:rPr>
          <w:color w:val="747474" w:themeColor="background2" w:themeShade="80"/>
        </w:rPr>
        <w:t>.</w:t>
      </w:r>
    </w:p>
    <w:p w14:paraId="068AC207" w14:textId="77777777" w:rsidR="00892F2F" w:rsidRDefault="00892F2F" w:rsidP="00892F2F"/>
    <w:p w14:paraId="13CA5627" w14:textId="30FF4996" w:rsidR="007A3D14" w:rsidRPr="007F7079" w:rsidRDefault="00892F2F" w:rsidP="007A3D14">
      <w:pPr>
        <w:rPr>
          <w:b/>
          <w:bCs/>
        </w:rPr>
      </w:pPr>
      <w:r w:rsidRPr="007A3D14">
        <w:rPr>
          <w:b/>
          <w:bCs/>
        </w:rPr>
        <w:t>6. MATERIALS &amp; RESOURCES</w:t>
      </w:r>
    </w:p>
    <w:p w14:paraId="474BEF00" w14:textId="621BC281" w:rsidR="00892F2F" w:rsidRPr="007F7079" w:rsidRDefault="007F7079" w:rsidP="00892F2F">
      <w:pPr>
        <w:rPr>
          <w:color w:val="747474" w:themeColor="background2" w:themeShade="80"/>
        </w:rPr>
      </w:pPr>
      <w:r w:rsidRPr="007F7079">
        <w:rPr>
          <w:color w:val="747474" w:themeColor="background2" w:themeShade="80"/>
        </w:rPr>
        <w:lastRenderedPageBreak/>
        <w:t>List tools, reagents, software</w:t>
      </w:r>
      <w:proofErr w:type="gramStart"/>
      <w:r w:rsidRPr="007F7079">
        <w:rPr>
          <w:color w:val="747474" w:themeColor="background2" w:themeShade="80"/>
        </w:rPr>
        <w:t>, equipment</w:t>
      </w:r>
      <w:proofErr w:type="gramEnd"/>
      <w:r w:rsidRPr="007F7079">
        <w:rPr>
          <w:color w:val="747474" w:themeColor="background2" w:themeShade="80"/>
        </w:rPr>
        <w:t xml:space="preserve"> needed for executing the SOP</w:t>
      </w:r>
      <w:r>
        <w:rPr>
          <w:color w:val="747474" w:themeColor="background2" w:themeShade="80"/>
        </w:rPr>
        <w:t>.</w:t>
      </w:r>
      <w:r w:rsidR="00557AF7">
        <w:rPr>
          <w:color w:val="747474" w:themeColor="background2" w:themeShade="80"/>
        </w:rPr>
        <w:t xml:space="preserve"> This should include everything required before starting the SOP.</w:t>
      </w:r>
    </w:p>
    <w:p w14:paraId="73E8522B" w14:textId="77777777" w:rsidR="007F7079" w:rsidRDefault="007F7079" w:rsidP="00892F2F"/>
    <w:p w14:paraId="49A5804A" w14:textId="7005D3D9" w:rsidR="00983F1E" w:rsidRPr="00BA7D23" w:rsidRDefault="007F7079" w:rsidP="00983F1E">
      <w:pPr>
        <w:rPr>
          <w:b/>
          <w:bCs/>
        </w:rPr>
      </w:pPr>
      <w:r>
        <w:rPr>
          <w:b/>
          <w:bCs/>
        </w:rPr>
        <w:t>7</w:t>
      </w:r>
      <w:r w:rsidR="00983F1E" w:rsidRPr="00BA7D23">
        <w:rPr>
          <w:b/>
          <w:bCs/>
        </w:rPr>
        <w:t xml:space="preserve">. </w:t>
      </w:r>
      <w:r>
        <w:rPr>
          <w:b/>
          <w:bCs/>
        </w:rPr>
        <w:t xml:space="preserve">DATA COLLECTION, </w:t>
      </w:r>
      <w:r w:rsidR="00983F1E" w:rsidRPr="00BA7D23">
        <w:rPr>
          <w:b/>
          <w:bCs/>
        </w:rPr>
        <w:t>DOCUMENTATION</w:t>
      </w:r>
      <w:r>
        <w:rPr>
          <w:b/>
          <w:bCs/>
        </w:rPr>
        <w:t>,</w:t>
      </w:r>
      <w:r w:rsidR="00983F1E" w:rsidRPr="00BA7D23">
        <w:rPr>
          <w:b/>
          <w:bCs/>
        </w:rPr>
        <w:t xml:space="preserve"> &amp; REPORTING</w:t>
      </w:r>
    </w:p>
    <w:p w14:paraId="6D378061" w14:textId="2ED30ACB" w:rsidR="00983F1E" w:rsidRDefault="00983F1E" w:rsidP="00983F1E">
      <w:r w:rsidRPr="00E81792">
        <w:rPr>
          <w:i/>
          <w:iCs/>
        </w:rPr>
        <w:t>Data collected:</w:t>
      </w:r>
      <w:r w:rsidR="007F7079">
        <w:t xml:space="preserve"> </w:t>
      </w:r>
      <w:r w:rsidR="007F7079" w:rsidRPr="007F7079">
        <w:rPr>
          <w:color w:val="747474" w:themeColor="background2" w:themeShade="80"/>
        </w:rPr>
        <w:t xml:space="preserve">Specify what data will </w:t>
      </w:r>
      <w:proofErr w:type="gramStart"/>
      <w:r w:rsidR="007F7079" w:rsidRPr="007F7079">
        <w:rPr>
          <w:color w:val="747474" w:themeColor="background2" w:themeShade="80"/>
        </w:rPr>
        <w:t>be recorded</w:t>
      </w:r>
      <w:proofErr w:type="gramEnd"/>
      <w:r w:rsidR="007F7079" w:rsidRPr="007F7079">
        <w:rPr>
          <w:color w:val="747474" w:themeColor="background2" w:themeShade="80"/>
        </w:rPr>
        <w:t>.</w:t>
      </w:r>
      <w:r w:rsidR="00557AF7">
        <w:rPr>
          <w:color w:val="747474" w:themeColor="background2" w:themeShade="80"/>
        </w:rPr>
        <w:t xml:space="preserve"> Include logs, spreadsheets, databases, and code.</w:t>
      </w:r>
    </w:p>
    <w:p w14:paraId="0544FFDB" w14:textId="20D8C5B3" w:rsidR="00983F1E" w:rsidRDefault="00983F1E" w:rsidP="00983F1E">
      <w:pPr>
        <w:rPr>
          <w:color w:val="747474" w:themeColor="background2" w:themeShade="80"/>
        </w:rPr>
      </w:pPr>
      <w:r w:rsidRPr="00E81792">
        <w:rPr>
          <w:i/>
          <w:iCs/>
        </w:rPr>
        <w:t>Method of data collection:</w:t>
      </w:r>
      <w:r>
        <w:t xml:space="preserve"> </w:t>
      </w:r>
      <w:r w:rsidR="007F7079" w:rsidRPr="007F7079">
        <w:rPr>
          <w:color w:val="747474" w:themeColor="background2" w:themeShade="80"/>
        </w:rPr>
        <w:t xml:space="preserve">Specify how the data will </w:t>
      </w:r>
      <w:proofErr w:type="gramStart"/>
      <w:r w:rsidR="007F7079" w:rsidRPr="007F7079">
        <w:rPr>
          <w:color w:val="747474" w:themeColor="background2" w:themeShade="80"/>
        </w:rPr>
        <w:t>be recorded</w:t>
      </w:r>
      <w:proofErr w:type="gramEnd"/>
      <w:r w:rsidR="007F7079" w:rsidRPr="007F7079">
        <w:rPr>
          <w:color w:val="747474" w:themeColor="background2" w:themeShade="80"/>
        </w:rPr>
        <w:t>.</w:t>
      </w:r>
      <w:r w:rsidR="00557AF7">
        <w:rPr>
          <w:color w:val="747474" w:themeColor="background2" w:themeShade="80"/>
        </w:rPr>
        <w:t xml:space="preserve"> </w:t>
      </w:r>
      <w:r w:rsidR="00557AF7">
        <w:rPr>
          <w:color w:val="747474" w:themeColor="background2" w:themeShade="80"/>
        </w:rPr>
        <w:t>Include logs, spreadsheets, databases, and code.</w:t>
      </w:r>
    </w:p>
    <w:p w14:paraId="0157240C" w14:textId="6FBCDC27" w:rsidR="00577389" w:rsidRDefault="006708E2" w:rsidP="00983F1E">
      <w:r w:rsidRPr="00E81792">
        <w:rPr>
          <w:i/>
          <w:iCs/>
          <w:color w:val="000000" w:themeColor="text1"/>
        </w:rPr>
        <w:t>Quality control:</w:t>
      </w:r>
      <w:r w:rsidRPr="00E81792">
        <w:rPr>
          <w:color w:val="000000" w:themeColor="text1"/>
        </w:rPr>
        <w:t xml:space="preserve"> </w:t>
      </w:r>
      <w:r>
        <w:rPr>
          <w:color w:val="747474" w:themeColor="background2" w:themeShade="80"/>
        </w:rPr>
        <w:t xml:space="preserve">Specify any measurable checks </w:t>
      </w:r>
      <w:r w:rsidR="000F64D0">
        <w:rPr>
          <w:color w:val="747474" w:themeColor="background2" w:themeShade="80"/>
        </w:rPr>
        <w:t>during the protocol</w:t>
      </w:r>
      <w:r w:rsidR="006E5DF2">
        <w:rPr>
          <w:color w:val="747474" w:themeColor="background2" w:themeShade="80"/>
        </w:rPr>
        <w:t xml:space="preserve">, such as </w:t>
      </w:r>
      <w:r w:rsidR="00E81792">
        <w:rPr>
          <w:color w:val="747474" w:themeColor="background2" w:themeShade="80"/>
        </w:rPr>
        <w:t>calibration</w:t>
      </w:r>
      <w:r w:rsidR="00E05C52">
        <w:rPr>
          <w:color w:val="747474" w:themeColor="background2" w:themeShade="80"/>
        </w:rPr>
        <w:t xml:space="preserve">, periodic/repeating </w:t>
      </w:r>
      <w:r w:rsidR="006E6CD4">
        <w:rPr>
          <w:color w:val="747474" w:themeColor="background2" w:themeShade="80"/>
        </w:rPr>
        <w:t>checks, or other data audit methods.</w:t>
      </w:r>
    </w:p>
    <w:p w14:paraId="4318165A" w14:textId="77777777" w:rsidR="00983F1E" w:rsidRDefault="00983F1E" w:rsidP="00983F1E"/>
    <w:p w14:paraId="0E1E5177" w14:textId="6A19ADBD" w:rsidR="00983F1E" w:rsidRDefault="007F7079" w:rsidP="00983F1E">
      <w:pPr>
        <w:rPr>
          <w:b/>
          <w:bCs/>
        </w:rPr>
      </w:pPr>
      <w:r>
        <w:rPr>
          <w:b/>
          <w:bCs/>
        </w:rPr>
        <w:t>8</w:t>
      </w:r>
      <w:r w:rsidR="00983F1E" w:rsidRPr="00BA7D23">
        <w:rPr>
          <w:b/>
          <w:bCs/>
        </w:rPr>
        <w:t>. REFERENCES</w:t>
      </w:r>
    </w:p>
    <w:p w14:paraId="14A8A5E5" w14:textId="123331D2" w:rsidR="007F7079" w:rsidRPr="007F7079" w:rsidRDefault="007F7079" w:rsidP="00983F1E">
      <w:pPr>
        <w:rPr>
          <w:color w:val="747474" w:themeColor="background2" w:themeShade="80"/>
        </w:rPr>
      </w:pPr>
      <w:r w:rsidRPr="007F7079">
        <w:rPr>
          <w:color w:val="747474" w:themeColor="background2" w:themeShade="80"/>
        </w:rPr>
        <w:t>List related SOPs, manuals, and external documents</w:t>
      </w:r>
      <w:r w:rsidR="00126BC3">
        <w:rPr>
          <w:color w:val="747474" w:themeColor="background2" w:themeShade="80"/>
        </w:rPr>
        <w:t>, including links whenever possible.</w:t>
      </w:r>
    </w:p>
    <w:p w14:paraId="77C4DC3D" w14:textId="71DC6738" w:rsidR="007F7079" w:rsidRPr="007F7079" w:rsidRDefault="007F7079" w:rsidP="007F7079">
      <w:pPr>
        <w:pStyle w:val="ListParagraph"/>
        <w:numPr>
          <w:ilvl w:val="0"/>
          <w:numId w:val="8"/>
        </w:numPr>
        <w:rPr>
          <w:color w:val="747474" w:themeColor="background2" w:themeShade="80"/>
        </w:rPr>
      </w:pPr>
      <w:r w:rsidRPr="007F7079">
        <w:rPr>
          <w:color w:val="747474" w:themeColor="background2" w:themeShade="80"/>
        </w:rPr>
        <w:t>Reference 1 name/link</w:t>
      </w:r>
    </w:p>
    <w:p w14:paraId="127B8634" w14:textId="15E411DB" w:rsidR="007F7079" w:rsidRPr="007F7079" w:rsidRDefault="007F7079" w:rsidP="007F7079">
      <w:pPr>
        <w:pStyle w:val="ListParagraph"/>
        <w:numPr>
          <w:ilvl w:val="0"/>
          <w:numId w:val="8"/>
        </w:numPr>
        <w:rPr>
          <w:color w:val="747474" w:themeColor="background2" w:themeShade="80"/>
        </w:rPr>
      </w:pPr>
      <w:r w:rsidRPr="007F7079">
        <w:rPr>
          <w:color w:val="747474" w:themeColor="background2" w:themeShade="80"/>
        </w:rPr>
        <w:t>Reference 2 name/link</w:t>
      </w:r>
    </w:p>
    <w:p w14:paraId="3C2802BF" w14:textId="70377522" w:rsidR="00983F1E" w:rsidRDefault="007F7079" w:rsidP="00983F1E">
      <w:pPr>
        <w:rPr>
          <w:color w:val="747474" w:themeColor="background2" w:themeShade="80"/>
        </w:rPr>
      </w:pPr>
      <w:r w:rsidRPr="007F7079">
        <w:rPr>
          <w:color w:val="747474" w:themeColor="background2" w:themeShade="80"/>
        </w:rPr>
        <w:t xml:space="preserve">List as </w:t>
      </w:r>
      <w:proofErr w:type="gramStart"/>
      <w:r w:rsidRPr="007F7079">
        <w:rPr>
          <w:color w:val="747474" w:themeColor="background2" w:themeShade="80"/>
        </w:rPr>
        <w:t>many</w:t>
      </w:r>
      <w:proofErr w:type="gramEnd"/>
      <w:r w:rsidRPr="007F7079">
        <w:rPr>
          <w:color w:val="747474" w:themeColor="background2" w:themeShade="80"/>
        </w:rPr>
        <w:t xml:space="preserve"> references as required.</w:t>
      </w:r>
    </w:p>
    <w:p w14:paraId="74A17767" w14:textId="77777777" w:rsidR="007F7079" w:rsidRPr="007F7079" w:rsidRDefault="007F7079" w:rsidP="00983F1E">
      <w:pPr>
        <w:rPr>
          <w:color w:val="747474" w:themeColor="background2" w:themeShade="80"/>
        </w:rPr>
      </w:pPr>
    </w:p>
    <w:p w14:paraId="471CBD2C" w14:textId="6FD73F1F" w:rsidR="00892F2F" w:rsidRPr="007A3D14" w:rsidRDefault="007F7079" w:rsidP="00892F2F">
      <w:pPr>
        <w:rPr>
          <w:b/>
          <w:bCs/>
        </w:rPr>
      </w:pPr>
      <w:r>
        <w:rPr>
          <w:b/>
          <w:bCs/>
        </w:rPr>
        <w:t>9</w:t>
      </w:r>
      <w:r w:rsidR="00892F2F" w:rsidRPr="007A3D14">
        <w:rPr>
          <w:b/>
          <w:bCs/>
        </w:rPr>
        <w:t>. PROCEDURE</w:t>
      </w:r>
    </w:p>
    <w:p w14:paraId="1A9D6829" w14:textId="3E167A18" w:rsidR="00A219AF" w:rsidRPr="00A219AF" w:rsidRDefault="00A219AF" w:rsidP="00A219AF">
      <w:pPr>
        <w:rPr>
          <w:color w:val="747474" w:themeColor="background2" w:themeShade="80"/>
        </w:rPr>
      </w:pPr>
      <w:r>
        <w:rPr>
          <w:color w:val="747474" w:themeColor="background2" w:themeShade="80"/>
        </w:rPr>
        <w:t>Keys to writing a good procedure (delete prior to publishing</w:t>
      </w:r>
      <w:r w:rsidR="0061445B">
        <w:rPr>
          <w:color w:val="747474" w:themeColor="background2" w:themeShade="80"/>
        </w:rPr>
        <w:t xml:space="preserve"> the SOP):</w:t>
      </w:r>
    </w:p>
    <w:p w14:paraId="180EC4F6" w14:textId="0B321006" w:rsidR="00A219AF" w:rsidRPr="00A219AF" w:rsidRDefault="00A219AF" w:rsidP="00A219AF">
      <w:pPr>
        <w:pStyle w:val="ListParagraph"/>
        <w:numPr>
          <w:ilvl w:val="0"/>
          <w:numId w:val="9"/>
        </w:numPr>
        <w:rPr>
          <w:color w:val="747474" w:themeColor="background2" w:themeShade="80"/>
        </w:rPr>
      </w:pPr>
      <w:r w:rsidRPr="00A219AF">
        <w:rPr>
          <w:color w:val="747474" w:themeColor="background2" w:themeShade="80"/>
        </w:rPr>
        <w:t>Write steps in imperative voice (“Turn on pump,” not “Pump should be turned on”).</w:t>
      </w:r>
    </w:p>
    <w:p w14:paraId="09A6DEB2" w14:textId="54CB45CC" w:rsidR="00A219AF" w:rsidRPr="00A219AF" w:rsidRDefault="00A219AF" w:rsidP="00A219AF">
      <w:pPr>
        <w:pStyle w:val="ListParagraph"/>
        <w:numPr>
          <w:ilvl w:val="0"/>
          <w:numId w:val="9"/>
        </w:numPr>
        <w:rPr>
          <w:color w:val="747474" w:themeColor="background2" w:themeShade="80"/>
        </w:rPr>
      </w:pPr>
      <w:r w:rsidRPr="00A219AF">
        <w:rPr>
          <w:color w:val="747474" w:themeColor="background2" w:themeShade="80"/>
        </w:rPr>
        <w:t>Use conditional branches for troubleshooting (“If X occurs, go to Step Y”).</w:t>
      </w:r>
    </w:p>
    <w:p w14:paraId="3B2546BF" w14:textId="70AED6F6" w:rsidR="00A219AF" w:rsidRPr="00A219AF" w:rsidRDefault="00A219AF" w:rsidP="00A219AF">
      <w:pPr>
        <w:pStyle w:val="ListParagraph"/>
        <w:numPr>
          <w:ilvl w:val="0"/>
          <w:numId w:val="9"/>
        </w:numPr>
        <w:rPr>
          <w:color w:val="747474" w:themeColor="background2" w:themeShade="80"/>
        </w:rPr>
      </w:pPr>
      <w:r w:rsidRPr="00A219AF">
        <w:rPr>
          <w:color w:val="747474" w:themeColor="background2" w:themeShade="80"/>
        </w:rPr>
        <w:t xml:space="preserve">Include examples in italics to guide </w:t>
      </w:r>
      <w:proofErr w:type="gramStart"/>
      <w:r w:rsidRPr="00A219AF">
        <w:rPr>
          <w:color w:val="747474" w:themeColor="background2" w:themeShade="80"/>
        </w:rPr>
        <w:t>new users</w:t>
      </w:r>
      <w:proofErr w:type="gramEnd"/>
      <w:r w:rsidRPr="00A219AF">
        <w:rPr>
          <w:color w:val="747474" w:themeColor="background2" w:themeShade="80"/>
        </w:rPr>
        <w:t>.</w:t>
      </w:r>
    </w:p>
    <w:p w14:paraId="76DCDCCC" w14:textId="6D1246A0" w:rsidR="00A219AF" w:rsidRPr="00A219AF" w:rsidRDefault="00A219AF" w:rsidP="00A219AF">
      <w:pPr>
        <w:pStyle w:val="ListParagraph"/>
        <w:numPr>
          <w:ilvl w:val="0"/>
          <w:numId w:val="9"/>
        </w:numPr>
        <w:rPr>
          <w:color w:val="747474" w:themeColor="background2" w:themeShade="80"/>
        </w:rPr>
      </w:pPr>
      <w:r w:rsidRPr="00A219AF">
        <w:rPr>
          <w:color w:val="747474" w:themeColor="background2" w:themeShade="80"/>
        </w:rPr>
        <w:t xml:space="preserve">Ensure safety notes </w:t>
      </w:r>
      <w:proofErr w:type="gramStart"/>
      <w:r w:rsidRPr="00A219AF">
        <w:rPr>
          <w:color w:val="747474" w:themeColor="background2" w:themeShade="80"/>
        </w:rPr>
        <w:t>are highlighted</w:t>
      </w:r>
      <w:proofErr w:type="gramEnd"/>
      <w:r w:rsidRPr="00A219AF">
        <w:rPr>
          <w:color w:val="747474" w:themeColor="background2" w:themeShade="80"/>
        </w:rPr>
        <w:t xml:space="preserve"> and unambiguous.</w:t>
      </w:r>
    </w:p>
    <w:p w14:paraId="4C60F63B" w14:textId="77777777" w:rsidR="00A219AF" w:rsidRPr="00A219AF" w:rsidRDefault="00A219AF" w:rsidP="0061445B"/>
    <w:p w14:paraId="47512809" w14:textId="339F0703" w:rsidR="007A3D14" w:rsidRPr="007F7079" w:rsidRDefault="00BA7D23" w:rsidP="00BA7D23">
      <w:pPr>
        <w:pStyle w:val="ListParagraph"/>
        <w:numPr>
          <w:ilvl w:val="0"/>
          <w:numId w:val="3"/>
        </w:numPr>
        <w:rPr>
          <w:color w:val="747474" w:themeColor="background2" w:themeShade="80"/>
        </w:rPr>
      </w:pPr>
      <w:r w:rsidRPr="007F7079">
        <w:rPr>
          <w:color w:val="747474" w:themeColor="background2" w:themeShade="80"/>
        </w:rPr>
        <w:t>[step 1]</w:t>
      </w:r>
    </w:p>
    <w:p w14:paraId="56CDB6B3" w14:textId="0892A38D" w:rsidR="00BA7D23" w:rsidRPr="007F7079" w:rsidRDefault="00BA7D23" w:rsidP="00BA7D23">
      <w:pPr>
        <w:pStyle w:val="ListParagraph"/>
        <w:numPr>
          <w:ilvl w:val="1"/>
          <w:numId w:val="3"/>
        </w:numPr>
        <w:rPr>
          <w:color w:val="747474" w:themeColor="background2" w:themeShade="80"/>
        </w:rPr>
      </w:pPr>
      <w:r w:rsidRPr="007F7079">
        <w:rPr>
          <w:color w:val="747474" w:themeColor="background2" w:themeShade="80"/>
        </w:rPr>
        <w:t>[</w:t>
      </w:r>
      <w:proofErr w:type="spellStart"/>
      <w:r w:rsidRPr="007F7079">
        <w:rPr>
          <w:color w:val="747474" w:themeColor="background2" w:themeShade="80"/>
        </w:rPr>
        <w:t>substep</w:t>
      </w:r>
      <w:proofErr w:type="spellEnd"/>
      <w:r w:rsidRPr="007F7079">
        <w:rPr>
          <w:color w:val="747474" w:themeColor="background2" w:themeShade="80"/>
        </w:rPr>
        <w:t xml:space="preserve"> 1a]</w:t>
      </w:r>
    </w:p>
    <w:p w14:paraId="18AFE931" w14:textId="5268C2C7" w:rsidR="00BA7D23" w:rsidRPr="007F7079" w:rsidRDefault="00BA7D23" w:rsidP="00BA7D23">
      <w:pPr>
        <w:pStyle w:val="ListParagraph"/>
        <w:numPr>
          <w:ilvl w:val="1"/>
          <w:numId w:val="3"/>
        </w:numPr>
        <w:rPr>
          <w:color w:val="747474" w:themeColor="background2" w:themeShade="80"/>
        </w:rPr>
      </w:pPr>
      <w:r w:rsidRPr="007F7079">
        <w:rPr>
          <w:color w:val="747474" w:themeColor="background2" w:themeShade="80"/>
        </w:rPr>
        <w:t>[</w:t>
      </w:r>
      <w:proofErr w:type="spellStart"/>
      <w:r w:rsidRPr="007F7079">
        <w:rPr>
          <w:color w:val="747474" w:themeColor="background2" w:themeShade="80"/>
        </w:rPr>
        <w:t>substep</w:t>
      </w:r>
      <w:proofErr w:type="spellEnd"/>
      <w:r w:rsidRPr="007F7079">
        <w:rPr>
          <w:color w:val="747474" w:themeColor="background2" w:themeShade="80"/>
        </w:rPr>
        <w:t xml:space="preserve"> 1b]</w:t>
      </w:r>
    </w:p>
    <w:p w14:paraId="385BDD7B" w14:textId="4DBD1F66" w:rsidR="00BA7D23" w:rsidRPr="007F7079" w:rsidRDefault="00BA7D23" w:rsidP="00BA7D23">
      <w:pPr>
        <w:pStyle w:val="ListParagraph"/>
        <w:numPr>
          <w:ilvl w:val="0"/>
          <w:numId w:val="3"/>
        </w:numPr>
        <w:rPr>
          <w:color w:val="747474" w:themeColor="background2" w:themeShade="80"/>
        </w:rPr>
      </w:pPr>
      <w:r w:rsidRPr="007F7079">
        <w:rPr>
          <w:color w:val="747474" w:themeColor="background2" w:themeShade="80"/>
        </w:rPr>
        <w:t>[step 2]</w:t>
      </w:r>
    </w:p>
    <w:p w14:paraId="69B1AC6F" w14:textId="7A074B29" w:rsidR="00BA7D23" w:rsidRPr="007F7079" w:rsidRDefault="00BA7D23" w:rsidP="00BA7D23">
      <w:pPr>
        <w:pStyle w:val="ListParagraph"/>
        <w:numPr>
          <w:ilvl w:val="0"/>
          <w:numId w:val="3"/>
        </w:numPr>
        <w:rPr>
          <w:color w:val="747474" w:themeColor="background2" w:themeShade="80"/>
        </w:rPr>
      </w:pPr>
      <w:r w:rsidRPr="007F7079">
        <w:rPr>
          <w:color w:val="747474" w:themeColor="background2" w:themeShade="80"/>
        </w:rPr>
        <w:t>[step 3]</w:t>
      </w:r>
    </w:p>
    <w:p w14:paraId="37385AEB" w14:textId="060748B5" w:rsidR="00A219AF" w:rsidRPr="0061445B" w:rsidRDefault="007A3D14" w:rsidP="0061445B">
      <w:pPr>
        <w:pStyle w:val="ListParagraph"/>
        <w:numPr>
          <w:ilvl w:val="0"/>
          <w:numId w:val="3"/>
        </w:numPr>
        <w:rPr>
          <w:color w:val="747474" w:themeColor="background2" w:themeShade="80"/>
        </w:rPr>
      </w:pPr>
      <w:r w:rsidRPr="007F7079">
        <w:rPr>
          <w:color w:val="747474" w:themeColor="background2" w:themeShade="80"/>
        </w:rPr>
        <w:t xml:space="preserve">[add as </w:t>
      </w:r>
      <w:proofErr w:type="gramStart"/>
      <w:r w:rsidRPr="007F7079">
        <w:rPr>
          <w:color w:val="747474" w:themeColor="background2" w:themeShade="80"/>
        </w:rPr>
        <w:t>many</w:t>
      </w:r>
      <w:proofErr w:type="gramEnd"/>
      <w:r w:rsidRPr="007F7079">
        <w:rPr>
          <w:color w:val="747474" w:themeColor="background2" w:themeShade="80"/>
        </w:rPr>
        <w:t xml:space="preserve"> steps as needed]</w:t>
      </w:r>
    </w:p>
    <w:sectPr w:rsidR="00A219AF" w:rsidRPr="0061445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1F46A" w14:textId="77777777" w:rsidR="00892F2F" w:rsidRDefault="00892F2F" w:rsidP="00892F2F">
      <w:pPr>
        <w:spacing w:after="0" w:line="240" w:lineRule="auto"/>
      </w:pPr>
      <w:r>
        <w:separator/>
      </w:r>
    </w:p>
  </w:endnote>
  <w:endnote w:type="continuationSeparator" w:id="0">
    <w:p w14:paraId="71699A18" w14:textId="77777777" w:rsidR="00892F2F" w:rsidRDefault="00892F2F" w:rsidP="0089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A5B5" w14:textId="3B144034" w:rsidR="00AD6FD3" w:rsidRPr="00B16026" w:rsidRDefault="00AD6FD3">
    <w:pPr>
      <w:pStyle w:val="Footer"/>
      <w:rPr>
        <w:i/>
        <w:iCs/>
        <w:sz w:val="18"/>
        <w:szCs w:val="18"/>
      </w:rPr>
    </w:pPr>
    <w:r w:rsidRPr="00B16026">
      <w:rPr>
        <w:i/>
        <w:iCs/>
        <w:sz w:val="18"/>
        <w:szCs w:val="18"/>
      </w:rPr>
      <w:t>Template developed by Rachel N. Gaines. Last updated 2025-11-16.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4A95" w14:textId="77777777" w:rsidR="00892F2F" w:rsidRDefault="00892F2F" w:rsidP="00892F2F">
      <w:pPr>
        <w:spacing w:after="0" w:line="240" w:lineRule="auto"/>
      </w:pPr>
      <w:r>
        <w:separator/>
      </w:r>
    </w:p>
  </w:footnote>
  <w:footnote w:type="continuationSeparator" w:id="0">
    <w:p w14:paraId="29E1FB0A" w14:textId="77777777" w:rsidR="00892F2F" w:rsidRDefault="00892F2F" w:rsidP="00892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32E0" w14:textId="2B858DAB" w:rsidR="00EE74A6" w:rsidRDefault="00892F2F" w:rsidP="00EE74A6">
    <w:pPr>
      <w:pStyle w:val="Header"/>
      <w:jc w:val="right"/>
      <w:rPr>
        <w:i/>
        <w:iCs/>
        <w:color w:val="747474" w:themeColor="background2" w:themeShade="80"/>
        <w:sz w:val="22"/>
        <w:szCs w:val="22"/>
      </w:rPr>
    </w:pPr>
    <w:r w:rsidRPr="00B16026">
      <w:rPr>
        <w:i/>
        <w:iCs/>
        <w:color w:val="747474" w:themeColor="background2" w:themeShade="80"/>
        <w:sz w:val="22"/>
        <w:szCs w:val="22"/>
      </w:rPr>
      <w:t xml:space="preserve">SOP: </w:t>
    </w:r>
    <w:sdt>
      <w:sdtPr>
        <w:rPr>
          <w:i/>
          <w:iCs/>
          <w:color w:val="747474" w:themeColor="background2" w:themeShade="80"/>
          <w:sz w:val="22"/>
          <w:szCs w:val="22"/>
        </w:rPr>
        <w:alias w:val="Title"/>
        <w:tag w:val=""/>
        <w:id w:val="-446314191"/>
        <w:placeholder>
          <w:docPart w:val="B7D953CF6F6445D69DBDA9028AAE2F62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olor w:val="747474" w:themeColor="background2" w:themeShade="80"/>
        </w:rPr>
      </w:sdtEndPr>
      <w:sdtContent>
        <w:r w:rsidRPr="00B16026">
          <w:rPr>
            <w:rStyle w:val="PlaceholderText"/>
            <w:i/>
            <w:iCs/>
            <w:color w:val="747474" w:themeColor="background2" w:themeShade="80"/>
            <w:sz w:val="22"/>
            <w:szCs w:val="22"/>
          </w:rPr>
          <w:t>[Title]</w:t>
        </w:r>
      </w:sdtContent>
    </w:sdt>
    <w:r w:rsidR="00B16026" w:rsidRPr="00B16026">
      <w:rPr>
        <w:i/>
        <w:iCs/>
        <w:color w:val="747474" w:themeColor="background2" w:themeShade="80"/>
        <w:sz w:val="22"/>
        <w:szCs w:val="22"/>
      </w:rPr>
      <w:t xml:space="preserve">, </w:t>
    </w:r>
    <w:r w:rsidR="00EE74A6">
      <w:rPr>
        <w:i/>
        <w:iCs/>
        <w:color w:val="747474" w:themeColor="background2" w:themeShade="80"/>
        <w:sz w:val="22"/>
        <w:szCs w:val="22"/>
      </w:rPr>
      <w:t>r</w:t>
    </w:r>
    <w:r w:rsidR="00AD6FD3" w:rsidRPr="00B16026">
      <w:rPr>
        <w:i/>
        <w:iCs/>
        <w:color w:val="747474" w:themeColor="background2" w:themeShade="80"/>
        <w:sz w:val="22"/>
        <w:szCs w:val="22"/>
      </w:rPr>
      <w:t>ev</w:t>
    </w:r>
    <w:r w:rsidR="00EE74A6">
      <w:rPr>
        <w:i/>
        <w:iCs/>
        <w:color w:val="747474" w:themeColor="background2" w:themeShade="80"/>
        <w:sz w:val="22"/>
        <w:szCs w:val="22"/>
      </w:rPr>
      <w:t>.</w:t>
    </w:r>
    <w:r w:rsidR="00AD6FD3" w:rsidRPr="00B16026">
      <w:rPr>
        <w:i/>
        <w:iCs/>
        <w:color w:val="747474" w:themeColor="background2" w:themeShade="80"/>
        <w:sz w:val="22"/>
        <w:szCs w:val="22"/>
      </w:rPr>
      <w:t xml:space="preserve"> </w:t>
    </w:r>
    <w:r w:rsidR="00AD6FD3" w:rsidRPr="00B16026">
      <w:rPr>
        <w:i/>
        <w:iCs/>
        <w:color w:val="747474" w:themeColor="background2" w:themeShade="80"/>
        <w:sz w:val="22"/>
        <w:szCs w:val="22"/>
      </w:rPr>
      <w:fldChar w:fldCharType="begin"/>
    </w:r>
    <w:r w:rsidR="00AD6FD3" w:rsidRPr="00B16026">
      <w:rPr>
        <w:i/>
        <w:iCs/>
        <w:color w:val="747474" w:themeColor="background2" w:themeShade="80"/>
        <w:sz w:val="22"/>
        <w:szCs w:val="22"/>
      </w:rPr>
      <w:instrText xml:space="preserve"> REVNUM  \# "0.0"  \* MERGEFORMAT </w:instrText>
    </w:r>
    <w:r w:rsidR="00AD6FD3" w:rsidRPr="00B16026">
      <w:rPr>
        <w:i/>
        <w:iCs/>
        <w:color w:val="747474" w:themeColor="background2" w:themeShade="80"/>
        <w:sz w:val="22"/>
        <w:szCs w:val="22"/>
      </w:rPr>
      <w:fldChar w:fldCharType="separate"/>
    </w:r>
    <w:r w:rsidR="00AD6FD3" w:rsidRPr="00B16026">
      <w:rPr>
        <w:i/>
        <w:iCs/>
        <w:noProof/>
        <w:color w:val="747474" w:themeColor="background2" w:themeShade="80"/>
        <w:sz w:val="22"/>
        <w:szCs w:val="22"/>
      </w:rPr>
      <w:t>1.0</w:t>
    </w:r>
    <w:r w:rsidR="00AD6FD3" w:rsidRPr="00B16026">
      <w:rPr>
        <w:i/>
        <w:iCs/>
        <w:color w:val="747474" w:themeColor="background2" w:themeShade="80"/>
        <w:sz w:val="22"/>
        <w:szCs w:val="22"/>
      </w:rPr>
      <w:fldChar w:fldCharType="end"/>
    </w:r>
    <w:r w:rsidR="00AD6FD3" w:rsidRPr="00B16026">
      <w:rPr>
        <w:i/>
        <w:iCs/>
        <w:color w:val="747474" w:themeColor="background2" w:themeShade="80"/>
        <w:sz w:val="22"/>
        <w:szCs w:val="22"/>
      </w:rPr>
      <w:t xml:space="preserve"> </w:t>
    </w:r>
  </w:p>
  <w:p w14:paraId="167AE333" w14:textId="5C2DFF82" w:rsidR="00892F2F" w:rsidRPr="00B16026" w:rsidRDefault="00B16026" w:rsidP="00B16026">
    <w:pPr>
      <w:pStyle w:val="Header"/>
      <w:jc w:val="right"/>
      <w:rPr>
        <w:i/>
        <w:iCs/>
        <w:color w:val="747474" w:themeColor="background2" w:themeShade="80"/>
        <w:sz w:val="22"/>
        <w:szCs w:val="22"/>
      </w:rPr>
    </w:pPr>
    <w:r>
      <w:rPr>
        <w:i/>
        <w:iCs/>
        <w:color w:val="747474" w:themeColor="background2" w:themeShade="80"/>
        <w:sz w:val="22"/>
        <w:szCs w:val="22"/>
      </w:rPr>
      <w:t xml:space="preserve">Page </w:t>
    </w:r>
    <w:r w:rsidRPr="00B16026">
      <w:rPr>
        <w:i/>
        <w:iCs/>
        <w:color w:val="747474" w:themeColor="background2" w:themeShade="80"/>
        <w:sz w:val="22"/>
        <w:szCs w:val="22"/>
      </w:rPr>
      <w:fldChar w:fldCharType="begin"/>
    </w:r>
    <w:r w:rsidRPr="00B16026">
      <w:rPr>
        <w:i/>
        <w:iCs/>
        <w:color w:val="747474" w:themeColor="background2" w:themeShade="80"/>
        <w:sz w:val="22"/>
        <w:szCs w:val="22"/>
      </w:rPr>
      <w:instrText xml:space="preserve"> PAGE   \* MERGEFORMAT </w:instrText>
    </w:r>
    <w:r w:rsidRPr="00B16026">
      <w:rPr>
        <w:i/>
        <w:iCs/>
        <w:color w:val="747474" w:themeColor="background2" w:themeShade="80"/>
        <w:sz w:val="22"/>
        <w:szCs w:val="22"/>
      </w:rPr>
      <w:fldChar w:fldCharType="separate"/>
    </w:r>
    <w:r w:rsidRPr="00B16026">
      <w:rPr>
        <w:i/>
        <w:iCs/>
        <w:noProof/>
        <w:color w:val="747474" w:themeColor="background2" w:themeShade="80"/>
        <w:sz w:val="22"/>
        <w:szCs w:val="22"/>
      </w:rPr>
      <w:t>1</w:t>
    </w:r>
    <w:r w:rsidRPr="00B16026">
      <w:rPr>
        <w:i/>
        <w:iCs/>
        <w:noProof/>
        <w:color w:val="747474" w:themeColor="background2" w:themeShade="80"/>
        <w:sz w:val="22"/>
        <w:szCs w:val="22"/>
      </w:rPr>
      <w:fldChar w:fldCharType="end"/>
    </w:r>
    <w:r>
      <w:rPr>
        <w:i/>
        <w:iCs/>
        <w:noProof/>
        <w:color w:val="747474" w:themeColor="background2" w:themeShade="80"/>
        <w:sz w:val="22"/>
        <w:szCs w:val="22"/>
      </w:rPr>
      <w:t xml:space="preserve"> of </w:t>
    </w:r>
    <w:r w:rsidR="00564343">
      <w:rPr>
        <w:i/>
        <w:iCs/>
        <w:noProof/>
        <w:color w:val="747474" w:themeColor="background2" w:themeShade="80"/>
        <w:sz w:val="22"/>
        <w:szCs w:val="22"/>
      </w:rPr>
      <w:fldChar w:fldCharType="begin"/>
    </w:r>
    <w:r w:rsidR="00564343">
      <w:rPr>
        <w:i/>
        <w:iCs/>
        <w:noProof/>
        <w:color w:val="747474" w:themeColor="background2" w:themeShade="80"/>
        <w:sz w:val="22"/>
        <w:szCs w:val="22"/>
      </w:rPr>
      <w:instrText xml:space="preserve"> NUMPAGES   \* MERGEFORMAT </w:instrText>
    </w:r>
    <w:r w:rsidR="00564343">
      <w:rPr>
        <w:i/>
        <w:iCs/>
        <w:noProof/>
        <w:color w:val="747474" w:themeColor="background2" w:themeShade="80"/>
        <w:sz w:val="22"/>
        <w:szCs w:val="22"/>
      </w:rPr>
      <w:fldChar w:fldCharType="separate"/>
    </w:r>
    <w:r w:rsidR="00564343">
      <w:rPr>
        <w:i/>
        <w:iCs/>
        <w:noProof/>
        <w:color w:val="747474" w:themeColor="background2" w:themeShade="80"/>
        <w:sz w:val="22"/>
        <w:szCs w:val="22"/>
      </w:rPr>
      <w:t>3</w:t>
    </w:r>
    <w:r w:rsidR="00564343">
      <w:rPr>
        <w:i/>
        <w:iCs/>
        <w:noProof/>
        <w:color w:val="747474" w:themeColor="background2" w:themeShade="80"/>
        <w:sz w:val="22"/>
        <w:szCs w:val="22"/>
      </w:rPr>
      <w:fldChar w:fldCharType="end"/>
    </w:r>
    <w:r w:rsidR="00892F2F" w:rsidRPr="00B16026">
      <w:rPr>
        <w:i/>
        <w:iCs/>
        <w:color w:val="747474" w:themeColor="background2" w:themeShade="80"/>
        <w:sz w:val="22"/>
        <w:szCs w:val="22"/>
      </w:rPr>
      <w:fldChar w:fldCharType="begin"/>
    </w:r>
    <w:r w:rsidR="00892F2F" w:rsidRPr="00B16026">
      <w:rPr>
        <w:i/>
        <w:iCs/>
        <w:color w:val="747474" w:themeColor="background2" w:themeShade="80"/>
        <w:sz w:val="22"/>
        <w:szCs w:val="22"/>
      </w:rPr>
      <w:instrText xml:space="preserve"> REF Title \h </w:instrText>
    </w:r>
    <w:r w:rsidR="00892F2F" w:rsidRPr="00B16026">
      <w:rPr>
        <w:i/>
        <w:iCs/>
        <w:color w:val="747474" w:themeColor="background2" w:themeShade="80"/>
        <w:sz w:val="22"/>
        <w:szCs w:val="22"/>
      </w:rPr>
    </w:r>
    <w:r w:rsidRPr="00B16026">
      <w:rPr>
        <w:i/>
        <w:iCs/>
        <w:color w:val="747474" w:themeColor="background2" w:themeShade="80"/>
        <w:sz w:val="22"/>
        <w:szCs w:val="22"/>
      </w:rPr>
      <w:instrText xml:space="preserve"> \* MERGEFORMAT </w:instrText>
    </w:r>
    <w:r w:rsidR="00892F2F" w:rsidRPr="00B16026">
      <w:rPr>
        <w:i/>
        <w:iCs/>
        <w:color w:val="747474" w:themeColor="background2" w:themeShade="80"/>
        <w:sz w:val="22"/>
        <w:szCs w:val="22"/>
      </w:rPr>
      <w:fldChar w:fldCharType="separate"/>
    </w:r>
    <w:r w:rsidR="00892F2F" w:rsidRPr="00B16026">
      <w:rPr>
        <w:i/>
        <w:iCs/>
        <w:color w:val="747474" w:themeColor="background2" w:themeShade="80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957"/>
    <w:multiLevelType w:val="hybridMultilevel"/>
    <w:tmpl w:val="C5F4C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6309"/>
    <w:multiLevelType w:val="hybridMultilevel"/>
    <w:tmpl w:val="5858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30A8"/>
    <w:multiLevelType w:val="hybridMultilevel"/>
    <w:tmpl w:val="D212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324AD"/>
    <w:multiLevelType w:val="hybridMultilevel"/>
    <w:tmpl w:val="95A2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B0CA3"/>
    <w:multiLevelType w:val="hybridMultilevel"/>
    <w:tmpl w:val="13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666"/>
    <w:multiLevelType w:val="hybridMultilevel"/>
    <w:tmpl w:val="E7F09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A7742"/>
    <w:multiLevelType w:val="hybridMultilevel"/>
    <w:tmpl w:val="CF9C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2131D"/>
    <w:multiLevelType w:val="hybridMultilevel"/>
    <w:tmpl w:val="E9342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C47FA"/>
    <w:multiLevelType w:val="hybridMultilevel"/>
    <w:tmpl w:val="1BB2B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976101">
    <w:abstractNumId w:val="0"/>
  </w:num>
  <w:num w:numId="2" w16cid:durableId="1258758646">
    <w:abstractNumId w:val="1"/>
  </w:num>
  <w:num w:numId="3" w16cid:durableId="382607101">
    <w:abstractNumId w:val="7"/>
  </w:num>
  <w:num w:numId="4" w16cid:durableId="398483470">
    <w:abstractNumId w:val="5"/>
  </w:num>
  <w:num w:numId="5" w16cid:durableId="1401512936">
    <w:abstractNumId w:val="4"/>
  </w:num>
  <w:num w:numId="6" w16cid:durableId="1518812344">
    <w:abstractNumId w:val="6"/>
  </w:num>
  <w:num w:numId="7" w16cid:durableId="2144763421">
    <w:abstractNumId w:val="8"/>
  </w:num>
  <w:num w:numId="8" w16cid:durableId="707796069">
    <w:abstractNumId w:val="2"/>
  </w:num>
  <w:num w:numId="9" w16cid:durableId="728458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2F"/>
    <w:rsid w:val="000B1CD2"/>
    <w:rsid w:val="000F1CB0"/>
    <w:rsid w:val="000F64D0"/>
    <w:rsid w:val="0010519F"/>
    <w:rsid w:val="00126BC3"/>
    <w:rsid w:val="00256FF4"/>
    <w:rsid w:val="002600D3"/>
    <w:rsid w:val="00261D34"/>
    <w:rsid w:val="00557AF7"/>
    <w:rsid w:val="00564343"/>
    <w:rsid w:val="00577389"/>
    <w:rsid w:val="0061445B"/>
    <w:rsid w:val="006708E2"/>
    <w:rsid w:val="006B5783"/>
    <w:rsid w:val="006E5DF2"/>
    <w:rsid w:val="006E6CD4"/>
    <w:rsid w:val="007027CA"/>
    <w:rsid w:val="007A3D14"/>
    <w:rsid w:val="007D72CA"/>
    <w:rsid w:val="007F7079"/>
    <w:rsid w:val="00892F2F"/>
    <w:rsid w:val="008D7061"/>
    <w:rsid w:val="00925C7C"/>
    <w:rsid w:val="00966DE1"/>
    <w:rsid w:val="00983F1E"/>
    <w:rsid w:val="00A219AF"/>
    <w:rsid w:val="00AD6FD3"/>
    <w:rsid w:val="00B16026"/>
    <w:rsid w:val="00B21463"/>
    <w:rsid w:val="00B81284"/>
    <w:rsid w:val="00BA7D23"/>
    <w:rsid w:val="00C13E29"/>
    <w:rsid w:val="00E05C52"/>
    <w:rsid w:val="00E20C61"/>
    <w:rsid w:val="00E81792"/>
    <w:rsid w:val="00EE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D9D2D"/>
  <w15:chartTrackingRefBased/>
  <w15:docId w15:val="{CAFBB6EE-0D6E-4FAD-AB6F-93B7CA24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079"/>
  </w:style>
  <w:style w:type="paragraph" w:styleId="Heading1">
    <w:name w:val="heading 1"/>
    <w:basedOn w:val="Normal"/>
    <w:next w:val="Normal"/>
    <w:link w:val="Heading1Char"/>
    <w:uiPriority w:val="9"/>
    <w:qFormat/>
    <w:rsid w:val="00892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F2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92F2F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892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F2F"/>
  </w:style>
  <w:style w:type="paragraph" w:styleId="Footer">
    <w:name w:val="footer"/>
    <w:basedOn w:val="Normal"/>
    <w:link w:val="FooterChar"/>
    <w:uiPriority w:val="99"/>
    <w:unhideWhenUsed/>
    <w:rsid w:val="00892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D953CF6F6445D69DBDA9028AAE2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9833B-4715-4D2C-AC99-BBFC34E88FF2}"/>
      </w:docPartPr>
      <w:docPartBody>
        <w:p w:rsidR="00814BB8" w:rsidRDefault="00814BB8" w:rsidP="00814BB8">
          <w:pPr>
            <w:pStyle w:val="B7D953CF6F6445D69DBDA9028AAE2F625"/>
          </w:pPr>
          <w:r w:rsidRPr="00B27C4D">
            <w:rPr>
              <w:rStyle w:val="PlaceholderText"/>
            </w:rPr>
            <w:t>[Title]</w:t>
          </w:r>
        </w:p>
      </w:docPartBody>
    </w:docPart>
    <w:docPart>
      <w:docPartPr>
        <w:name w:val="880BDB537F3B4209B66966164975F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2FA29-1EFF-4FE0-AE76-BCB162D4AAC0}"/>
      </w:docPartPr>
      <w:docPartBody>
        <w:p w:rsidR="00814BB8" w:rsidRDefault="00814BB8" w:rsidP="00814BB8">
          <w:pPr>
            <w:pStyle w:val="880BDB537F3B4209B66966164975F08C4"/>
          </w:pPr>
          <w:r w:rsidRPr="00B27C4D">
            <w:rPr>
              <w:rStyle w:val="PlaceholderText"/>
            </w:rPr>
            <w:t>[Title]</w:t>
          </w:r>
        </w:p>
      </w:docPartBody>
    </w:docPart>
    <w:docPart>
      <w:docPartPr>
        <w:name w:val="2A0726DE97A04F0AB0D1B5D682F28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F1D89-222A-4808-B30A-3A989AAC5343}"/>
      </w:docPartPr>
      <w:docPartBody>
        <w:p w:rsidR="00814BB8" w:rsidRDefault="00814BB8" w:rsidP="00814BB8">
          <w:pPr>
            <w:pStyle w:val="2A0726DE97A04F0AB0D1B5D682F281FD4"/>
          </w:pPr>
          <w:r w:rsidRPr="00B27C4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B8"/>
    <w:rsid w:val="000F1CB0"/>
    <w:rsid w:val="00814BB8"/>
    <w:rsid w:val="00C0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0DDB"/>
    <w:rPr>
      <w:color w:val="666666"/>
    </w:rPr>
  </w:style>
  <w:style w:type="paragraph" w:customStyle="1" w:styleId="F885EA3EF7354C4698F7BDC2A97EC98D">
    <w:name w:val="F885EA3EF7354C4698F7BDC2A97EC98D"/>
    <w:rsid w:val="00C00DDB"/>
  </w:style>
  <w:style w:type="paragraph" w:customStyle="1" w:styleId="02078F4D5D5B44E787258D6128D02489">
    <w:name w:val="02078F4D5D5B44E787258D6128D02489"/>
    <w:rsid w:val="00C00DDB"/>
  </w:style>
  <w:style w:type="paragraph" w:customStyle="1" w:styleId="880BDB537F3B4209B66966164975F08C4">
    <w:name w:val="880BDB537F3B4209B66966164975F08C4"/>
    <w:rsid w:val="00814BB8"/>
    <w:rPr>
      <w:rFonts w:eastAsiaTheme="minorHAnsi"/>
    </w:rPr>
  </w:style>
  <w:style w:type="paragraph" w:customStyle="1" w:styleId="2969E82B00374BB585F03777231B12DE3">
    <w:name w:val="2969E82B00374BB585F03777231B12DE3"/>
    <w:rsid w:val="00814BB8"/>
    <w:rPr>
      <w:rFonts w:eastAsiaTheme="minorHAnsi"/>
    </w:rPr>
  </w:style>
  <w:style w:type="paragraph" w:customStyle="1" w:styleId="0631D4FED61B48C6865D6654AB967E964">
    <w:name w:val="0631D4FED61B48C6865D6654AB967E964"/>
    <w:rsid w:val="00814BB8"/>
    <w:rPr>
      <w:rFonts w:eastAsiaTheme="minorHAnsi"/>
    </w:rPr>
  </w:style>
  <w:style w:type="paragraph" w:customStyle="1" w:styleId="2A0726DE97A04F0AB0D1B5D682F281FD4">
    <w:name w:val="2A0726DE97A04F0AB0D1B5D682F281FD4"/>
    <w:rsid w:val="00814BB8"/>
    <w:rPr>
      <w:rFonts w:eastAsiaTheme="minorHAnsi"/>
    </w:rPr>
  </w:style>
  <w:style w:type="paragraph" w:customStyle="1" w:styleId="B7D953CF6F6445D69DBDA9028AAE2F625">
    <w:name w:val="B7D953CF6F6445D69DBDA9028AAE2F625"/>
    <w:rsid w:val="00814BB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CC68B-2DE8-4C68-B685-8C1BA546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540</Words>
  <Characters>3062</Characters>
  <Application>Microsoft Office Word</Application>
  <DocSecurity>0</DocSecurity>
  <Lines>122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Gaines, Rachel Naomi</dc:creator>
  <cp:keywords/>
  <dc:description/>
  <cp:lastModifiedBy>Gaines, Rachel Naomi</cp:lastModifiedBy>
  <cp:revision>26</cp:revision>
  <dcterms:created xsi:type="dcterms:W3CDTF">2025-11-16T18:36:00Z</dcterms:created>
  <dcterms:modified xsi:type="dcterms:W3CDTF">2025-11-16T20:24:00Z</dcterms:modified>
</cp:coreProperties>
</file>